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36" w:rsidRPr="00B81836" w:rsidRDefault="00B81836" w:rsidP="00B81836">
      <w:pPr>
        <w:rPr>
          <w:b/>
          <w:bCs/>
        </w:rPr>
      </w:pPr>
      <w:bookmarkStart w:id="0" w:name="_GoBack"/>
      <w:bookmarkEnd w:id="0"/>
      <w:r w:rsidRPr="00B81836">
        <w:rPr>
          <w:b/>
          <w:bCs/>
        </w:rPr>
        <w:t xml:space="preserve">Instructions: </w:t>
      </w:r>
    </w:p>
    <w:p w:rsidR="00B81836" w:rsidRPr="00B81836" w:rsidRDefault="00B81836" w:rsidP="00B81836">
      <w:pPr>
        <w:rPr>
          <w:b/>
          <w:bCs/>
        </w:rPr>
      </w:pPr>
    </w:p>
    <w:p w:rsidR="00B81836" w:rsidRPr="00B81836" w:rsidRDefault="00B81836" w:rsidP="00B81836">
      <w:pPr>
        <w:rPr>
          <w:bCs/>
        </w:rPr>
      </w:pPr>
      <w:r w:rsidRPr="00B81836">
        <w:rPr>
          <w:bCs/>
        </w:rPr>
        <w:t xml:space="preserve">Use this form for research projects involving the use of existing, </w:t>
      </w:r>
      <w:r w:rsidRPr="00B81836">
        <w:rPr>
          <w:bCs/>
          <w:i/>
          <w:u w:val="single"/>
        </w:rPr>
        <w:t>de-identified</w:t>
      </w:r>
      <w:r w:rsidRPr="00B81836">
        <w:rPr>
          <w:bCs/>
        </w:rPr>
        <w:t xml:space="preserve"> datasets/specimens. This type of research meets the regulatory definition of research with human participants, </w:t>
      </w:r>
      <w:r w:rsidR="004C681B">
        <w:rPr>
          <w:bCs/>
        </w:rPr>
        <w:t>and</w:t>
      </w:r>
      <w:r w:rsidRPr="00B81836">
        <w:rPr>
          <w:bCs/>
        </w:rPr>
        <w:t xml:space="preserve"> falls under the umbrella of exemption category 4.  </w:t>
      </w:r>
    </w:p>
    <w:p w:rsidR="00B81836" w:rsidRDefault="00B81836" w:rsidP="00B81836">
      <w:pPr>
        <w:autoSpaceDE w:val="0"/>
        <w:autoSpaceDN w:val="0"/>
        <w:adjustRightInd w:val="0"/>
        <w:spacing w:before="100" w:after="100"/>
        <w:rPr>
          <w:rFonts w:eastAsiaTheme="minorHAnsi"/>
        </w:rPr>
      </w:pPr>
      <w:r w:rsidRPr="00B81836">
        <w:rPr>
          <w:rFonts w:eastAsiaTheme="minorHAnsi"/>
        </w:rPr>
        <w:t xml:space="preserve">In order to have a research project recognized as exempt, investigators will need to submit </w:t>
      </w:r>
      <w:r>
        <w:rPr>
          <w:rFonts w:eastAsiaTheme="minorHAnsi"/>
        </w:rPr>
        <w:t>this r</w:t>
      </w:r>
      <w:r w:rsidRPr="00B81836">
        <w:rPr>
          <w:rFonts w:eastAsiaTheme="minorHAnsi"/>
        </w:rPr>
        <w:t xml:space="preserve">equest for </w:t>
      </w:r>
      <w:r>
        <w:rPr>
          <w:rFonts w:eastAsiaTheme="minorHAnsi"/>
        </w:rPr>
        <w:t>e</w:t>
      </w:r>
      <w:r w:rsidRPr="00B81836">
        <w:rPr>
          <w:rFonts w:eastAsiaTheme="minorHAnsi"/>
        </w:rPr>
        <w:t>xemption form, along with other study</w:t>
      </w:r>
      <w:r>
        <w:rPr>
          <w:rFonts w:eastAsiaTheme="minorHAnsi"/>
        </w:rPr>
        <w:t>-</w:t>
      </w:r>
      <w:r w:rsidRPr="00B81836">
        <w:rPr>
          <w:rFonts w:eastAsiaTheme="minorHAnsi"/>
        </w:rPr>
        <w:t>related materials</w:t>
      </w:r>
      <w:r>
        <w:rPr>
          <w:rFonts w:eastAsiaTheme="minorHAnsi"/>
        </w:rPr>
        <w:t xml:space="preserve">. The IRB Administrator </w:t>
      </w:r>
      <w:r w:rsidRPr="00B81836">
        <w:rPr>
          <w:rFonts w:eastAsiaTheme="minorHAnsi"/>
        </w:rPr>
        <w:t xml:space="preserve">will evaluate </w:t>
      </w:r>
      <w:r>
        <w:rPr>
          <w:rFonts w:eastAsiaTheme="minorHAnsi"/>
        </w:rPr>
        <w:t xml:space="preserve">the </w:t>
      </w:r>
      <w:r w:rsidRPr="00B81836">
        <w:rPr>
          <w:rFonts w:eastAsiaTheme="minorHAnsi"/>
        </w:rPr>
        <w:t xml:space="preserve">exemption request and </w:t>
      </w:r>
      <w:r>
        <w:rPr>
          <w:rFonts w:eastAsiaTheme="minorHAnsi"/>
        </w:rPr>
        <w:t>provide formal notification to i</w:t>
      </w:r>
      <w:r w:rsidRPr="00B81836">
        <w:rPr>
          <w:rFonts w:eastAsiaTheme="minorHAnsi"/>
        </w:rPr>
        <w:t>nvestigator</w:t>
      </w:r>
      <w:r w:rsidR="004C681B">
        <w:rPr>
          <w:rFonts w:eastAsiaTheme="minorHAnsi"/>
        </w:rPr>
        <w:t>s if their projects meet the criteria for exemption</w:t>
      </w:r>
      <w:r w:rsidRPr="00B81836">
        <w:rPr>
          <w:rFonts w:eastAsiaTheme="minorHAnsi"/>
        </w:rPr>
        <w:t xml:space="preserve">. </w:t>
      </w:r>
    </w:p>
    <w:p w:rsidR="00B81836" w:rsidRDefault="00B81836" w:rsidP="00B81836">
      <w:pPr>
        <w:autoSpaceDE w:val="0"/>
        <w:autoSpaceDN w:val="0"/>
        <w:adjustRightInd w:val="0"/>
        <w:spacing w:before="100" w:after="100"/>
        <w:rPr>
          <w:b/>
          <w:bCs/>
        </w:rPr>
      </w:pPr>
      <w:r w:rsidRPr="00B81836">
        <w:rPr>
          <w:rFonts w:eastAsiaTheme="minorHAnsi"/>
        </w:rPr>
        <w:t>Please note that for each change that is proposed or occurs during the execution of the research activity, the investigator need</w:t>
      </w:r>
      <w:r w:rsidR="004C681B">
        <w:rPr>
          <w:rFonts w:eastAsiaTheme="minorHAnsi"/>
        </w:rPr>
        <w:t>s</w:t>
      </w:r>
      <w:r w:rsidRPr="00B81836">
        <w:rPr>
          <w:rFonts w:eastAsiaTheme="minorHAnsi"/>
        </w:rPr>
        <w:t xml:space="preserve"> to consult with </w:t>
      </w:r>
      <w:r>
        <w:rPr>
          <w:rFonts w:eastAsiaTheme="minorHAnsi"/>
        </w:rPr>
        <w:t>the IRB office</w:t>
      </w:r>
      <w:r w:rsidRPr="00B81836">
        <w:rPr>
          <w:rFonts w:eastAsiaTheme="minorHAnsi"/>
        </w:rPr>
        <w:t xml:space="preserve"> to determine if the change affects the eligibility of the research activity to continue to be </w:t>
      </w:r>
      <w:r>
        <w:rPr>
          <w:rFonts w:eastAsiaTheme="minorHAnsi"/>
        </w:rPr>
        <w:t xml:space="preserve">reviewed/approved as </w:t>
      </w:r>
      <w:r w:rsidRPr="00B81836">
        <w:rPr>
          <w:rFonts w:eastAsiaTheme="minorHAnsi"/>
        </w:rPr>
        <w:t>exempt</w:t>
      </w:r>
      <w:r>
        <w:rPr>
          <w:rFonts w:eastAsiaTheme="minorHAnsi"/>
        </w:rPr>
        <w:t xml:space="preserve"> research. </w:t>
      </w:r>
      <w:r w:rsidRPr="00B81836">
        <w:rPr>
          <w:rFonts w:eastAsiaTheme="minorHAnsi"/>
        </w:rPr>
        <w:t xml:space="preserve"> </w:t>
      </w:r>
    </w:p>
    <w:p w:rsidR="000D539A" w:rsidRDefault="000D539A" w:rsidP="00F01ABD">
      <w:pPr>
        <w:rPr>
          <w:b/>
          <w:bCs/>
        </w:rPr>
      </w:pPr>
    </w:p>
    <w:p w:rsidR="00F01ABD" w:rsidRPr="00EF65A4" w:rsidRDefault="00F01ABD" w:rsidP="00F01ABD">
      <w:r w:rsidRPr="00EF65A4">
        <w:rPr>
          <w:b/>
          <w:bCs/>
        </w:rPr>
        <w:t>Exemption under Title 45 CFR §46.101</w:t>
      </w:r>
    </w:p>
    <w:p w:rsidR="00F01ABD" w:rsidRDefault="00F01ABD" w:rsidP="00141E73">
      <w:r w:rsidRPr="00EF65A4">
        <w:t>          (b)(</w:t>
      </w:r>
      <w:r>
        <w:t>4</w:t>
      </w:r>
      <w:r w:rsidRPr="00EF65A4">
        <w:t xml:space="preserve">) exempt research involving </w:t>
      </w:r>
      <w:r>
        <w:t>the collection or study of existing data, documents, records, pathological specimens, or diagnostic specimens</w:t>
      </w:r>
      <w:r w:rsidRPr="00EF65A4">
        <w:t>,</w:t>
      </w:r>
      <w:r>
        <w:t xml:space="preserve"> if these sources are publicly available or if the information is recorded by the investigator in such a m</w:t>
      </w:r>
      <w:r w:rsidR="004B42BB">
        <w:t xml:space="preserve">anner that subjects cannot be </w:t>
      </w:r>
      <w:r>
        <w:t>identified, directly or through identifiers linked to the subject</w:t>
      </w:r>
      <w:r w:rsidR="004B42BB">
        <w:t>s</w:t>
      </w:r>
      <w:r>
        <w:t>.</w:t>
      </w:r>
    </w:p>
    <w:p w:rsidR="004605AE" w:rsidRDefault="004605AE" w:rsidP="00141E73"/>
    <w:p w:rsidR="00B81836" w:rsidRDefault="00B81836" w:rsidP="000D539A">
      <w:pPr>
        <w:spacing w:line="480" w:lineRule="auto"/>
        <w:rPr>
          <w:b/>
        </w:rPr>
      </w:pPr>
    </w:p>
    <w:p w:rsidR="000D539A" w:rsidRDefault="004605AE" w:rsidP="000D539A">
      <w:pPr>
        <w:spacing w:line="480" w:lineRule="auto"/>
        <w:rPr>
          <w:b/>
        </w:rPr>
      </w:pPr>
      <w:r>
        <w:rPr>
          <w:b/>
        </w:rPr>
        <w:t xml:space="preserve">PLEASE INCLUDE THE FOLLOWING DOCUMENTS WITH THIS REQUEST: </w:t>
      </w:r>
    </w:p>
    <w:p w:rsidR="004605AE" w:rsidRDefault="001E7877" w:rsidP="000D539A">
      <w:pPr>
        <w:pStyle w:val="ListParagraph"/>
        <w:numPr>
          <w:ilvl w:val="0"/>
          <w:numId w:val="9"/>
        </w:numPr>
        <w:spacing w:line="480" w:lineRule="auto"/>
        <w:rPr>
          <w:b/>
        </w:rPr>
      </w:pPr>
      <w:hyperlink r:id="rId11" w:history="1">
        <w:r w:rsidR="00314D73" w:rsidRPr="000D539A">
          <w:rPr>
            <w:rStyle w:val="Hyperlink"/>
            <w:b/>
          </w:rPr>
          <w:t>Principal Investigator Agreement</w:t>
        </w:r>
      </w:hyperlink>
    </w:p>
    <w:p w:rsidR="00314D73" w:rsidRDefault="00314D73" w:rsidP="000D539A">
      <w:pPr>
        <w:pStyle w:val="ListParagraph"/>
        <w:numPr>
          <w:ilvl w:val="0"/>
          <w:numId w:val="9"/>
        </w:numPr>
        <w:spacing w:line="480" w:lineRule="auto"/>
        <w:rPr>
          <w:b/>
        </w:rPr>
      </w:pPr>
      <w:r w:rsidRPr="00314D73">
        <w:rPr>
          <w:b/>
        </w:rPr>
        <w:t>Data Collection Form/List of specific data points to be included in this study</w:t>
      </w:r>
    </w:p>
    <w:p w:rsidR="004605AE" w:rsidRDefault="00D97378" w:rsidP="000D539A">
      <w:pPr>
        <w:pStyle w:val="ListParagraph"/>
        <w:numPr>
          <w:ilvl w:val="0"/>
          <w:numId w:val="9"/>
        </w:numPr>
        <w:spacing w:line="480" w:lineRule="auto"/>
        <w:rPr>
          <w:b/>
        </w:rPr>
      </w:pPr>
      <w:r>
        <w:rPr>
          <w:b/>
        </w:rPr>
        <w:t>Any applicable unexecuted agreements</w:t>
      </w:r>
      <w:r w:rsidR="000D539A">
        <w:rPr>
          <w:b/>
        </w:rPr>
        <w:t xml:space="preserve"> (i.e., data use agreements)</w:t>
      </w:r>
    </w:p>
    <w:p w:rsidR="00B81836" w:rsidRPr="00314D73" w:rsidRDefault="00B81836" w:rsidP="00B81836">
      <w:pPr>
        <w:pStyle w:val="ListParagraph"/>
        <w:spacing w:line="480" w:lineRule="auto"/>
        <w:rPr>
          <w:b/>
        </w:rPr>
      </w:pPr>
    </w:p>
    <w:p w:rsidR="00353529" w:rsidRDefault="00353529"/>
    <w:p w:rsidR="000D539A" w:rsidRDefault="000D539A">
      <w:pPr>
        <w:rPr>
          <w:b/>
        </w:rPr>
      </w:pPr>
    </w:p>
    <w:p w:rsidR="000D539A" w:rsidRDefault="000D539A">
      <w:pPr>
        <w:rPr>
          <w:b/>
        </w:rPr>
      </w:pPr>
    </w:p>
    <w:p w:rsidR="000D539A" w:rsidRDefault="000D539A">
      <w:pPr>
        <w:rPr>
          <w:b/>
        </w:rPr>
      </w:pPr>
    </w:p>
    <w:p w:rsidR="000D539A" w:rsidRDefault="000D539A">
      <w:pPr>
        <w:rPr>
          <w:b/>
        </w:rPr>
      </w:pPr>
    </w:p>
    <w:p w:rsidR="000D539A" w:rsidRDefault="000D539A">
      <w:pPr>
        <w:rPr>
          <w:b/>
        </w:rPr>
      </w:pPr>
    </w:p>
    <w:p w:rsidR="000D539A" w:rsidRDefault="000D539A">
      <w:pPr>
        <w:rPr>
          <w:b/>
        </w:rPr>
      </w:pPr>
    </w:p>
    <w:p w:rsidR="000D539A" w:rsidRDefault="000D539A">
      <w:pPr>
        <w:rPr>
          <w:b/>
        </w:rPr>
      </w:pPr>
    </w:p>
    <w:p w:rsidR="004667FF" w:rsidRDefault="004667FF">
      <w:pPr>
        <w:rPr>
          <w:b/>
        </w:rPr>
      </w:pPr>
    </w:p>
    <w:p w:rsidR="00F01ABD" w:rsidRDefault="00F01ABD">
      <w:r w:rsidRPr="00B064A7">
        <w:rPr>
          <w:b/>
        </w:rPr>
        <w:lastRenderedPageBreak/>
        <w:t>PLEASE BE AWARE</w:t>
      </w:r>
      <w:r w:rsidRPr="00B064A7">
        <w:t xml:space="preserve"> that you cannot begin the project until you have received notification that the exemption has been granted.</w:t>
      </w:r>
    </w:p>
    <w:p w:rsidR="00F01ABD" w:rsidRDefault="00F01ABD"/>
    <w:tbl>
      <w:tblPr>
        <w:tblW w:w="10080" w:type="dxa"/>
        <w:jc w:val="center"/>
        <w:tblCellMar>
          <w:top w:w="15" w:type="dxa"/>
          <w:left w:w="15" w:type="dxa"/>
          <w:bottom w:w="15" w:type="dxa"/>
          <w:right w:w="15" w:type="dxa"/>
        </w:tblCellMar>
        <w:tblLook w:val="0000" w:firstRow="0" w:lastRow="0" w:firstColumn="0" w:lastColumn="0" w:noHBand="0" w:noVBand="0"/>
      </w:tblPr>
      <w:tblGrid>
        <w:gridCol w:w="10080"/>
      </w:tblGrid>
      <w:tr w:rsidR="00F01ABD" w:rsidRPr="00EF65A4" w:rsidTr="002C706E">
        <w:trPr>
          <w:jc w:val="center"/>
        </w:trPr>
        <w:tc>
          <w:tcPr>
            <w:tcW w:w="0" w:type="auto"/>
            <w:tcBorders>
              <w:top w:val="nil"/>
              <w:left w:val="nil"/>
              <w:bottom w:val="nil"/>
              <w:right w:val="nil"/>
            </w:tcBorders>
          </w:tcPr>
          <w:p w:rsidR="00F01ABD" w:rsidRPr="00EF65A4" w:rsidRDefault="00F01ABD" w:rsidP="002C706E">
            <w:pPr>
              <w:rPr>
                <w:b/>
              </w:rPr>
            </w:pPr>
            <w:r>
              <w:rPr>
                <w:b/>
              </w:rPr>
              <w:t xml:space="preserve">1. </w:t>
            </w:r>
            <w:r w:rsidRPr="00EF65A4">
              <w:rPr>
                <w:b/>
              </w:rPr>
              <w:t xml:space="preserve"> 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F01ABD" w:rsidRPr="002313C3" w:rsidTr="002C706E">
              <w:tc>
                <w:tcPr>
                  <w:tcW w:w="10035" w:type="dxa"/>
                </w:tcPr>
                <w:p w:rsidR="00F01ABD" w:rsidRPr="002313C3" w:rsidRDefault="0048755C" w:rsidP="002C706E">
                  <w:pPr>
                    <w:rPr>
                      <w:b/>
                    </w:rPr>
                  </w:pPr>
                  <w:r w:rsidRPr="002313C3">
                    <w:rPr>
                      <w:b/>
                    </w:rPr>
                    <w:fldChar w:fldCharType="begin">
                      <w:ffData>
                        <w:name w:val="Text19"/>
                        <w:enabled/>
                        <w:calcOnExit w:val="0"/>
                        <w:textInput/>
                      </w:ffData>
                    </w:fldChar>
                  </w:r>
                  <w:bookmarkStart w:id="1" w:name="Text19"/>
                  <w:r w:rsidR="00F01ABD" w:rsidRPr="002313C3">
                    <w:rPr>
                      <w:b/>
                    </w:rPr>
                    <w:instrText xml:space="preserve"> FORMTEXT </w:instrText>
                  </w:r>
                  <w:r w:rsidRPr="002313C3">
                    <w:rPr>
                      <w:b/>
                    </w:rPr>
                  </w:r>
                  <w:r w:rsidRPr="002313C3">
                    <w:rPr>
                      <w:b/>
                    </w:rPr>
                    <w:fldChar w:fldCharType="separate"/>
                  </w:r>
                  <w:r w:rsidR="00F01ABD" w:rsidRPr="002313C3">
                    <w:rPr>
                      <w:b/>
                      <w:noProof/>
                    </w:rPr>
                    <w:t> </w:t>
                  </w:r>
                  <w:r w:rsidR="00F01ABD" w:rsidRPr="002313C3">
                    <w:rPr>
                      <w:b/>
                      <w:noProof/>
                    </w:rPr>
                    <w:t> </w:t>
                  </w:r>
                  <w:r w:rsidR="00F01ABD" w:rsidRPr="002313C3">
                    <w:rPr>
                      <w:b/>
                      <w:noProof/>
                    </w:rPr>
                    <w:t> </w:t>
                  </w:r>
                  <w:r w:rsidR="00F01ABD" w:rsidRPr="002313C3">
                    <w:rPr>
                      <w:b/>
                      <w:noProof/>
                    </w:rPr>
                    <w:t> </w:t>
                  </w:r>
                  <w:r w:rsidR="00F01ABD" w:rsidRPr="002313C3">
                    <w:rPr>
                      <w:b/>
                      <w:noProof/>
                    </w:rPr>
                    <w:t> </w:t>
                  </w:r>
                  <w:r w:rsidRPr="002313C3">
                    <w:rPr>
                      <w:b/>
                    </w:rPr>
                    <w:fldChar w:fldCharType="end"/>
                  </w:r>
                  <w:bookmarkEnd w:id="1"/>
                </w:p>
              </w:tc>
            </w:tr>
          </w:tbl>
          <w:p w:rsidR="00F01ABD" w:rsidRDefault="00F01ABD" w:rsidP="002C706E"/>
          <w:p w:rsidR="004667FF" w:rsidRPr="00EF65A4" w:rsidRDefault="004667FF" w:rsidP="002C706E"/>
          <w:p w:rsidR="00F01ABD" w:rsidRPr="00EF65A4" w:rsidRDefault="00F01ABD" w:rsidP="002C706E">
            <w:pPr>
              <w:rPr>
                <w:b/>
              </w:rPr>
            </w:pPr>
            <w:r>
              <w:rPr>
                <w:b/>
              </w:rPr>
              <w:t xml:space="preserve">2. </w:t>
            </w:r>
            <w:r w:rsidRPr="00EF65A4">
              <w:rPr>
                <w:b/>
              </w:rPr>
              <w:t xml:space="preserve"> Anticipated Funding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F01ABD" w:rsidRPr="002166C6" w:rsidTr="002C706E">
              <w:tc>
                <w:tcPr>
                  <w:tcW w:w="10035" w:type="dxa"/>
                </w:tcPr>
                <w:p w:rsidR="00F01ABD" w:rsidRPr="002166C6" w:rsidRDefault="0048755C" w:rsidP="002C706E">
                  <w:pPr>
                    <w:rPr>
                      <w:b/>
                    </w:rPr>
                  </w:pPr>
                  <w:r w:rsidRPr="002166C6">
                    <w:rPr>
                      <w:b/>
                    </w:rPr>
                    <w:fldChar w:fldCharType="begin">
                      <w:ffData>
                        <w:name w:val="Text20"/>
                        <w:enabled/>
                        <w:calcOnExit w:val="0"/>
                        <w:textInput/>
                      </w:ffData>
                    </w:fldChar>
                  </w:r>
                  <w:bookmarkStart w:id="2" w:name="Text20"/>
                  <w:r w:rsidR="00F01ABD" w:rsidRPr="002166C6">
                    <w:rPr>
                      <w:b/>
                    </w:rPr>
                    <w:instrText xml:space="preserve"> FORMTEXT </w:instrText>
                  </w:r>
                  <w:r w:rsidRPr="002166C6">
                    <w:rPr>
                      <w:b/>
                    </w:rPr>
                  </w:r>
                  <w:r w:rsidRPr="002166C6">
                    <w:rPr>
                      <w:b/>
                    </w:rPr>
                    <w:fldChar w:fldCharType="separate"/>
                  </w:r>
                  <w:r w:rsidR="00F01ABD">
                    <w:rPr>
                      <w:b/>
                      <w:noProof/>
                    </w:rPr>
                    <w:t> </w:t>
                  </w:r>
                  <w:r w:rsidR="00F01ABD">
                    <w:rPr>
                      <w:b/>
                      <w:noProof/>
                    </w:rPr>
                    <w:t> </w:t>
                  </w:r>
                  <w:r w:rsidR="00F01ABD">
                    <w:rPr>
                      <w:b/>
                      <w:noProof/>
                    </w:rPr>
                    <w:t> </w:t>
                  </w:r>
                  <w:r w:rsidR="00F01ABD">
                    <w:rPr>
                      <w:b/>
                      <w:noProof/>
                    </w:rPr>
                    <w:t> </w:t>
                  </w:r>
                  <w:r w:rsidR="00F01ABD">
                    <w:rPr>
                      <w:b/>
                      <w:noProof/>
                    </w:rPr>
                    <w:t> </w:t>
                  </w:r>
                  <w:r w:rsidRPr="002166C6">
                    <w:rPr>
                      <w:b/>
                    </w:rPr>
                    <w:fldChar w:fldCharType="end"/>
                  </w:r>
                  <w:bookmarkEnd w:id="2"/>
                </w:p>
              </w:tc>
            </w:tr>
          </w:tbl>
          <w:p w:rsidR="00F01ABD" w:rsidRDefault="00F01ABD" w:rsidP="002C706E"/>
          <w:p w:rsidR="004667FF" w:rsidRPr="00EF65A4" w:rsidRDefault="004667FF" w:rsidP="002C706E"/>
          <w:p w:rsidR="00F01ABD" w:rsidRPr="00EF65A4" w:rsidRDefault="00F01ABD" w:rsidP="002C706E">
            <w:pPr>
              <w:rPr>
                <w:b/>
              </w:rPr>
            </w:pPr>
            <w:r>
              <w:rPr>
                <w:b/>
              </w:rPr>
              <w:t xml:space="preserve">3. </w:t>
            </w:r>
            <w:r w:rsidRPr="00EF65A4">
              <w:rPr>
                <w:b/>
              </w:rPr>
              <w:t xml:space="preserve"> Principal Investigator</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F01ABD" w:rsidRPr="002166C6" w:rsidTr="004667FF">
              <w:trPr>
                <w:trHeight w:val="494"/>
              </w:trPr>
              <w:tc>
                <w:tcPr>
                  <w:tcW w:w="10035" w:type="dxa"/>
                </w:tcPr>
                <w:p w:rsidR="00F01ABD" w:rsidRPr="002166C6" w:rsidRDefault="0048755C" w:rsidP="002C706E">
                  <w:pPr>
                    <w:rPr>
                      <w:b/>
                    </w:rPr>
                  </w:pPr>
                  <w:r w:rsidRPr="002166C6">
                    <w:rPr>
                      <w:b/>
                    </w:rPr>
                    <w:fldChar w:fldCharType="begin">
                      <w:ffData>
                        <w:name w:val="Text21"/>
                        <w:enabled/>
                        <w:calcOnExit w:val="0"/>
                        <w:textInput/>
                      </w:ffData>
                    </w:fldChar>
                  </w:r>
                  <w:bookmarkStart w:id="3" w:name="Text21"/>
                  <w:r w:rsidR="00F01ABD" w:rsidRPr="002166C6">
                    <w:rPr>
                      <w:b/>
                    </w:rPr>
                    <w:instrText xml:space="preserve"> FORMTEXT </w:instrText>
                  </w:r>
                  <w:r w:rsidRPr="002166C6">
                    <w:rPr>
                      <w:b/>
                    </w:rPr>
                  </w:r>
                  <w:r w:rsidRPr="002166C6">
                    <w:rPr>
                      <w:b/>
                    </w:rPr>
                    <w:fldChar w:fldCharType="separate"/>
                  </w:r>
                  <w:r w:rsidR="00F01ABD">
                    <w:rPr>
                      <w:b/>
                      <w:noProof/>
                    </w:rPr>
                    <w:t> </w:t>
                  </w:r>
                  <w:r w:rsidR="00F01ABD">
                    <w:rPr>
                      <w:b/>
                      <w:noProof/>
                    </w:rPr>
                    <w:t> </w:t>
                  </w:r>
                  <w:r w:rsidR="00F01ABD">
                    <w:rPr>
                      <w:b/>
                      <w:noProof/>
                    </w:rPr>
                    <w:t> </w:t>
                  </w:r>
                  <w:r w:rsidR="00F01ABD">
                    <w:rPr>
                      <w:b/>
                      <w:noProof/>
                    </w:rPr>
                    <w:t> </w:t>
                  </w:r>
                  <w:r w:rsidR="00F01ABD">
                    <w:rPr>
                      <w:b/>
                      <w:noProof/>
                    </w:rPr>
                    <w:t> </w:t>
                  </w:r>
                  <w:r w:rsidRPr="002166C6">
                    <w:rPr>
                      <w:b/>
                    </w:rPr>
                    <w:fldChar w:fldCharType="end"/>
                  </w:r>
                  <w:bookmarkEnd w:id="3"/>
                </w:p>
              </w:tc>
            </w:tr>
            <w:tr w:rsidR="00F01ABD" w:rsidRPr="002166C6" w:rsidTr="002C706E">
              <w:tc>
                <w:tcPr>
                  <w:tcW w:w="10035" w:type="dxa"/>
                </w:tcPr>
                <w:p w:rsidR="00F01ABD" w:rsidRPr="002166C6" w:rsidRDefault="00F01ABD" w:rsidP="004667FF">
                  <w:pPr>
                    <w:rPr>
                      <w:sz w:val="18"/>
                      <w:szCs w:val="18"/>
                    </w:rPr>
                  </w:pPr>
                  <w:r w:rsidRPr="002166C6">
                    <w:rPr>
                      <w:sz w:val="18"/>
                      <w:szCs w:val="18"/>
                    </w:rPr>
                    <w:t>Name, Title, Department, Building, Phone,  E-mail address</w:t>
                  </w:r>
                </w:p>
              </w:tc>
            </w:tr>
          </w:tbl>
          <w:p w:rsidR="00F01ABD" w:rsidRDefault="00F01ABD" w:rsidP="002C706E">
            <w:pPr>
              <w:rPr>
                <w:b/>
              </w:rPr>
            </w:pPr>
          </w:p>
          <w:p w:rsidR="004667FF" w:rsidRPr="00EF65A4" w:rsidRDefault="004667FF" w:rsidP="002C706E">
            <w:pPr>
              <w:rPr>
                <w:b/>
              </w:rPr>
            </w:pPr>
          </w:p>
          <w:p w:rsidR="00F01ABD" w:rsidRPr="00F01ABD" w:rsidRDefault="00F01ABD" w:rsidP="002C706E">
            <w:pPr>
              <w:rPr>
                <w:b/>
              </w:rPr>
            </w:pPr>
            <w:r>
              <w:rPr>
                <w:b/>
              </w:rPr>
              <w:t>4</w:t>
            </w:r>
            <w:r w:rsidRPr="00F01ABD">
              <w:rPr>
                <w:b/>
              </w:rPr>
              <w:t>.  Co-Investigators and 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F01ABD" w:rsidRPr="002166C6" w:rsidTr="004667FF">
              <w:trPr>
                <w:trHeight w:val="413"/>
              </w:trPr>
              <w:tc>
                <w:tcPr>
                  <w:tcW w:w="10035" w:type="dxa"/>
                </w:tcPr>
                <w:p w:rsidR="00F01ABD" w:rsidRPr="002166C6" w:rsidRDefault="0048755C" w:rsidP="002C706E">
                  <w:pPr>
                    <w:rPr>
                      <w:b/>
                    </w:rPr>
                  </w:pPr>
                  <w:r w:rsidRPr="002166C6">
                    <w:rPr>
                      <w:b/>
                    </w:rPr>
                    <w:fldChar w:fldCharType="begin">
                      <w:ffData>
                        <w:name w:val="Text21"/>
                        <w:enabled/>
                        <w:calcOnExit w:val="0"/>
                        <w:textInput/>
                      </w:ffData>
                    </w:fldChar>
                  </w:r>
                  <w:r w:rsidR="00F01ABD" w:rsidRPr="002166C6">
                    <w:rPr>
                      <w:b/>
                    </w:rPr>
                    <w:instrText xml:space="preserve"> FORMTEXT </w:instrText>
                  </w:r>
                  <w:r w:rsidRPr="002166C6">
                    <w:rPr>
                      <w:b/>
                    </w:rPr>
                  </w:r>
                  <w:r w:rsidRPr="002166C6">
                    <w:rPr>
                      <w:b/>
                    </w:rPr>
                    <w:fldChar w:fldCharType="separate"/>
                  </w:r>
                  <w:r w:rsidR="00F01ABD">
                    <w:rPr>
                      <w:b/>
                      <w:noProof/>
                    </w:rPr>
                    <w:t> </w:t>
                  </w:r>
                  <w:r w:rsidR="00F01ABD">
                    <w:rPr>
                      <w:b/>
                      <w:noProof/>
                    </w:rPr>
                    <w:t> </w:t>
                  </w:r>
                  <w:r w:rsidR="00F01ABD">
                    <w:rPr>
                      <w:b/>
                      <w:noProof/>
                    </w:rPr>
                    <w:t> </w:t>
                  </w:r>
                  <w:r w:rsidR="00F01ABD">
                    <w:rPr>
                      <w:b/>
                      <w:noProof/>
                    </w:rPr>
                    <w:t> </w:t>
                  </w:r>
                  <w:r w:rsidR="00F01ABD">
                    <w:rPr>
                      <w:b/>
                      <w:noProof/>
                    </w:rPr>
                    <w:t> </w:t>
                  </w:r>
                  <w:r w:rsidRPr="002166C6">
                    <w:rPr>
                      <w:b/>
                    </w:rPr>
                    <w:fldChar w:fldCharType="end"/>
                  </w:r>
                </w:p>
              </w:tc>
            </w:tr>
            <w:tr w:rsidR="00F01ABD" w:rsidRPr="002166C6" w:rsidTr="002C706E">
              <w:tc>
                <w:tcPr>
                  <w:tcW w:w="10035" w:type="dxa"/>
                </w:tcPr>
                <w:p w:rsidR="00F01ABD" w:rsidRPr="002166C6" w:rsidRDefault="00F01ABD" w:rsidP="004B42BB">
                  <w:pPr>
                    <w:rPr>
                      <w:sz w:val="20"/>
                      <w:szCs w:val="20"/>
                    </w:rPr>
                  </w:pPr>
                  <w:r w:rsidRPr="002166C6">
                    <w:rPr>
                      <w:sz w:val="20"/>
                      <w:szCs w:val="20"/>
                    </w:rPr>
                    <w:t>Name, Titl</w:t>
                  </w:r>
                  <w:r w:rsidR="004B42BB">
                    <w:rPr>
                      <w:sz w:val="20"/>
                      <w:szCs w:val="20"/>
                    </w:rPr>
                    <w:t>e, Department, Building, Phone</w:t>
                  </w:r>
                  <w:r w:rsidRPr="002166C6">
                    <w:rPr>
                      <w:sz w:val="20"/>
                      <w:szCs w:val="20"/>
                    </w:rPr>
                    <w:t>, E-mail address</w:t>
                  </w:r>
                </w:p>
              </w:tc>
            </w:tr>
          </w:tbl>
          <w:p w:rsidR="00F01ABD" w:rsidRDefault="00F01ABD" w:rsidP="002C706E">
            <w:pPr>
              <w:rPr>
                <w:b/>
              </w:rPr>
            </w:pPr>
          </w:p>
          <w:p w:rsidR="004667FF" w:rsidRPr="00EF65A4" w:rsidRDefault="004667FF" w:rsidP="002C706E">
            <w:pPr>
              <w:rPr>
                <w:b/>
              </w:rPr>
            </w:pPr>
          </w:p>
          <w:p w:rsidR="00F01ABD" w:rsidRPr="00B064A7" w:rsidRDefault="00F01ABD" w:rsidP="002C706E">
            <w:r>
              <w:rPr>
                <w:b/>
              </w:rPr>
              <w:t xml:space="preserve">6. </w:t>
            </w:r>
            <w:r w:rsidRPr="00B064A7">
              <w:rPr>
                <w:b/>
              </w:rPr>
              <w:t> Anticipated Duration of Study: </w:t>
            </w:r>
            <w:r>
              <w:t>Please indicate when this project will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895"/>
            </w:tblGrid>
            <w:tr w:rsidR="00F01ABD" w:rsidRPr="002166C6" w:rsidTr="002C706E">
              <w:tc>
                <w:tcPr>
                  <w:tcW w:w="2140" w:type="dxa"/>
                </w:tcPr>
                <w:p w:rsidR="00F01ABD" w:rsidRPr="00B064A7" w:rsidRDefault="00F01ABD" w:rsidP="002C706E">
                  <w:r w:rsidRPr="00B064A7">
                    <w:t>Project END Date:</w:t>
                  </w:r>
                </w:p>
              </w:tc>
              <w:tc>
                <w:tcPr>
                  <w:tcW w:w="7895" w:type="dxa"/>
                </w:tcPr>
                <w:p w:rsidR="00F01ABD" w:rsidRPr="002166C6" w:rsidRDefault="0048755C" w:rsidP="002C706E">
                  <w:pPr>
                    <w:rPr>
                      <w:b/>
                    </w:rPr>
                  </w:pPr>
                  <w:r w:rsidRPr="002166C6">
                    <w:rPr>
                      <w:b/>
                    </w:rPr>
                    <w:fldChar w:fldCharType="begin">
                      <w:ffData>
                        <w:name w:val="Text21"/>
                        <w:enabled/>
                        <w:calcOnExit w:val="0"/>
                        <w:textInput/>
                      </w:ffData>
                    </w:fldChar>
                  </w:r>
                  <w:r w:rsidR="00F01ABD" w:rsidRPr="002166C6">
                    <w:rPr>
                      <w:b/>
                    </w:rPr>
                    <w:instrText xml:space="preserve"> FORMTEXT </w:instrText>
                  </w:r>
                  <w:r w:rsidRPr="002166C6">
                    <w:rPr>
                      <w:b/>
                    </w:rPr>
                  </w:r>
                  <w:r w:rsidRPr="002166C6">
                    <w:rPr>
                      <w:b/>
                    </w:rPr>
                    <w:fldChar w:fldCharType="separate"/>
                  </w:r>
                  <w:r w:rsidR="00F01ABD">
                    <w:rPr>
                      <w:b/>
                      <w:noProof/>
                    </w:rPr>
                    <w:t> </w:t>
                  </w:r>
                  <w:r w:rsidR="00F01ABD">
                    <w:rPr>
                      <w:b/>
                      <w:noProof/>
                    </w:rPr>
                    <w:t> </w:t>
                  </w:r>
                  <w:r w:rsidR="00F01ABD">
                    <w:rPr>
                      <w:b/>
                      <w:noProof/>
                    </w:rPr>
                    <w:t> </w:t>
                  </w:r>
                  <w:r w:rsidR="00F01ABD">
                    <w:rPr>
                      <w:b/>
                      <w:noProof/>
                    </w:rPr>
                    <w:t> </w:t>
                  </w:r>
                  <w:r w:rsidR="00F01ABD">
                    <w:rPr>
                      <w:b/>
                      <w:noProof/>
                    </w:rPr>
                    <w:t> </w:t>
                  </w:r>
                  <w:r w:rsidRPr="002166C6">
                    <w:rPr>
                      <w:b/>
                    </w:rPr>
                    <w:fldChar w:fldCharType="end"/>
                  </w:r>
                </w:p>
              </w:tc>
            </w:tr>
          </w:tbl>
          <w:p w:rsidR="00F01ABD" w:rsidRPr="00EF65A4" w:rsidRDefault="00F01ABD" w:rsidP="002C706E"/>
        </w:tc>
      </w:tr>
    </w:tbl>
    <w:p w:rsidR="00840698" w:rsidRDefault="00840698"/>
    <w:p w:rsidR="004667FF" w:rsidRDefault="00026E96">
      <w:r>
        <w:rPr>
          <w:noProof/>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170815</wp:posOffset>
                </wp:positionV>
                <wp:extent cx="6464300" cy="309880"/>
                <wp:effectExtent l="12065" t="12065" r="10160" b="114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7B81C" id="Rectangle 2" o:spid="_x0000_s1026" style="position:absolute;margin-left:12.2pt;margin-top:13.45pt;width:509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H8eA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" filled="f"/>
            </w:pict>
          </mc:Fallback>
        </mc:AlternateContent>
      </w:r>
    </w:p>
    <w:p w:rsidR="00840698" w:rsidRPr="00D853BB" w:rsidRDefault="00840698" w:rsidP="00B6762D">
      <w:pPr>
        <w:ind w:left="360"/>
        <w:rPr>
          <w:b/>
        </w:rPr>
      </w:pPr>
      <w:r w:rsidRPr="002166C6">
        <w:rPr>
          <w:b/>
          <w:sz w:val="28"/>
          <w:szCs w:val="28"/>
        </w:rPr>
        <w:t>C</w:t>
      </w:r>
      <w:r w:rsidRPr="00D853BB">
        <w:rPr>
          <w:b/>
        </w:rPr>
        <w:t>onflict of Interest</w:t>
      </w:r>
    </w:p>
    <w:p w:rsidR="00141E73" w:rsidRDefault="00141E73" w:rsidP="00840698">
      <w:pPr>
        <w:rPr>
          <w:b/>
          <w:sz w:val="28"/>
          <w:szCs w:val="28"/>
        </w:rPr>
      </w:pPr>
    </w:p>
    <w:p w:rsidR="00141E73" w:rsidRDefault="00D853BB" w:rsidP="00141E73">
      <w:pPr>
        <w:ind w:left="360" w:hanging="360"/>
        <w:rPr>
          <w:b/>
        </w:rPr>
      </w:pPr>
      <w:r>
        <w:rPr>
          <w:b/>
          <w:sz w:val="28"/>
          <w:szCs w:val="28"/>
        </w:rPr>
        <w:tab/>
      </w:r>
      <w:r>
        <w:rPr>
          <w:b/>
        </w:rPr>
        <w:t xml:space="preserve">7. Do </w:t>
      </w:r>
      <w:r w:rsidR="004667FF">
        <w:rPr>
          <w:b/>
        </w:rPr>
        <w:t xml:space="preserve">any of </w:t>
      </w:r>
      <w:r>
        <w:rPr>
          <w:b/>
        </w:rPr>
        <w:t>the investigators have a significant financial interest in this study?</w:t>
      </w:r>
    </w:p>
    <w:p w:rsidR="00D853BB" w:rsidRDefault="00D853BB" w:rsidP="00D97378">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r>
        <w:rPr>
          <w:b/>
        </w:rPr>
        <w:tab/>
      </w:r>
      <w:r>
        <w:rPr>
          <w:b/>
          <w:spacing w:val="-3"/>
        </w:rPr>
        <w:tab/>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sidR="00D97378">
        <w:rPr>
          <w:b/>
          <w:spacing w:val="-3"/>
        </w:rPr>
        <w:t xml:space="preserve"> </w:t>
      </w:r>
      <w:r w:rsidR="00D97378">
        <w:rPr>
          <w:spacing w:val="-3"/>
        </w:rPr>
        <w:t xml:space="preserve">YES. </w:t>
      </w:r>
    </w:p>
    <w:p w:rsidR="00D853BB" w:rsidRPr="00D853BB" w:rsidRDefault="00D853BB" w:rsidP="00D97378">
      <w:pPr>
        <w:tabs>
          <w:tab w:val="left" w:pos="-720"/>
          <w:tab w:val="left" w:pos="360"/>
          <w:tab w:val="left" w:pos="1440"/>
          <w:tab w:val="left" w:pos="1980"/>
          <w:tab w:val="left" w:pos="3024"/>
          <w:tab w:val="left" w:pos="5688"/>
          <w:tab w:val="left" w:pos="7056"/>
          <w:tab w:val="left" w:pos="8640"/>
        </w:tabs>
        <w:suppressAutoHyphens/>
        <w:spacing w:line="215" w:lineRule="auto"/>
        <w:ind w:left="360" w:hanging="360"/>
        <w:jc w:val="both"/>
        <w:rPr>
          <w:spacing w:val="-3"/>
        </w:rPr>
      </w:pPr>
      <w:r>
        <w:rPr>
          <w:spacing w:val="-3"/>
        </w:rPr>
        <w:tab/>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sidR="00D7252E">
        <w:rPr>
          <w:spacing w:val="-3"/>
        </w:rPr>
        <w:t>NO</w:t>
      </w:r>
      <w:r w:rsidR="004B42BB">
        <w:rPr>
          <w:spacing w:val="-3"/>
        </w:rPr>
        <w:t>.</w:t>
      </w:r>
      <w:r w:rsidR="00D7252E">
        <w:rPr>
          <w:spacing w:val="-3"/>
        </w:rPr>
        <w:t xml:space="preserve">   </w:t>
      </w:r>
    </w:p>
    <w:p w:rsidR="00D853BB" w:rsidRDefault="00D853BB" w:rsidP="004667F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Pr>
          <w:spacing w:val="-3"/>
        </w:rPr>
        <w:tab/>
      </w:r>
    </w:p>
    <w:p w:rsidR="00D853BB" w:rsidRDefault="00D853BB" w:rsidP="00D853BB">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360" w:hanging="360"/>
        <w:jc w:val="both"/>
        <w:rPr>
          <w:spacing w:val="-3"/>
        </w:rPr>
      </w:pPr>
      <w:r>
        <w:rPr>
          <w:spacing w:val="-3"/>
        </w:rPr>
        <w:tab/>
      </w:r>
      <w:r>
        <w:rPr>
          <w:spacing w:val="-3"/>
        </w:rPr>
        <w:tab/>
      </w:r>
      <w:r w:rsidRPr="00D7252E">
        <w:rPr>
          <w:b/>
          <w:spacing w:val="-3"/>
        </w:rPr>
        <w:t>8.</w:t>
      </w:r>
      <w:r>
        <w:rPr>
          <w:spacing w:val="-3"/>
        </w:rPr>
        <w:t xml:space="preserve"> </w:t>
      </w:r>
      <w:r w:rsidRPr="00D7252E">
        <w:rPr>
          <w:b/>
          <w:spacing w:val="-3"/>
        </w:rPr>
        <w:t>Have you filed a Conflict of Interest Disclosure Statement?</w:t>
      </w:r>
      <w:r>
        <w:rPr>
          <w:spacing w:val="-3"/>
        </w:rPr>
        <w:t xml:space="preserve"> </w:t>
      </w:r>
    </w:p>
    <w:p w:rsidR="00D853BB" w:rsidRDefault="00D853BB" w:rsidP="00D7252E">
      <w:pPr>
        <w:tabs>
          <w:tab w:val="left" w:pos="-720"/>
          <w:tab w:val="left" w:pos="180"/>
          <w:tab w:val="left" w:pos="360"/>
          <w:tab w:val="left" w:pos="1440"/>
          <w:tab w:val="left" w:pos="1980"/>
          <w:tab w:val="left" w:pos="3024"/>
          <w:tab w:val="left" w:pos="5688"/>
          <w:tab w:val="left" w:pos="7056"/>
          <w:tab w:val="left" w:pos="8640"/>
        </w:tabs>
        <w:suppressAutoHyphens/>
        <w:spacing w:line="215" w:lineRule="auto"/>
        <w:jc w:val="both"/>
        <w:rPr>
          <w:spacing w:val="-3"/>
        </w:rPr>
      </w:pPr>
      <w:r>
        <w:rPr>
          <w:spacing w:val="-3"/>
        </w:rPr>
        <w:tab/>
      </w:r>
      <w:r>
        <w:rPr>
          <w:spacing w:val="-3"/>
        </w:rPr>
        <w:tab/>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Pr>
          <w:spacing w:val="-3"/>
        </w:rPr>
        <w:t>YES</w:t>
      </w:r>
      <w:r w:rsidR="004B42BB">
        <w:rPr>
          <w:spacing w:val="-3"/>
        </w:rPr>
        <w:t>.</w:t>
      </w:r>
      <w:r>
        <w:rPr>
          <w:spacing w:val="-3"/>
        </w:rPr>
        <w:t xml:space="preserve">   If yes, proceed to question </w:t>
      </w:r>
      <w:r w:rsidR="00D97378">
        <w:rPr>
          <w:spacing w:val="-3"/>
        </w:rPr>
        <w:t>9</w:t>
      </w:r>
      <w:r>
        <w:rPr>
          <w:spacing w:val="-3"/>
        </w:rPr>
        <w:t xml:space="preserve"> below.</w:t>
      </w:r>
    </w:p>
    <w:p w:rsidR="004B42BB" w:rsidRDefault="00D853BB" w:rsidP="00D7252E">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r>
        <w:rPr>
          <w:spacing w:val="-3"/>
        </w:rPr>
        <w:tab/>
      </w:r>
      <w:r>
        <w:rPr>
          <w:spacing w:val="-3"/>
        </w:rPr>
        <w:tab/>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Pr>
          <w:spacing w:val="-3"/>
        </w:rPr>
        <w:t>NO</w:t>
      </w:r>
      <w:r w:rsidR="004B42BB">
        <w:rPr>
          <w:spacing w:val="-3"/>
        </w:rPr>
        <w:t xml:space="preserve">. </w:t>
      </w:r>
      <w:r w:rsidR="00D7252E">
        <w:rPr>
          <w:spacing w:val="-3"/>
        </w:rPr>
        <w:t xml:space="preserve">    If no, please complete the </w:t>
      </w:r>
      <w:hyperlink r:id="rId12" w:history="1">
        <w:r w:rsidR="00D7252E" w:rsidRPr="00D7252E">
          <w:rPr>
            <w:rStyle w:val="Hyperlink"/>
            <w:spacing w:val="-3"/>
          </w:rPr>
          <w:t>Conflict of Interest Disclosure Form</w:t>
        </w:r>
      </w:hyperlink>
      <w:r w:rsidR="00D7252E">
        <w:rPr>
          <w:spacing w:val="-3"/>
        </w:rPr>
        <w:t xml:space="preserve"> and return it, hardcopy, to the CORA office on the 3</w:t>
      </w:r>
      <w:r w:rsidR="00D7252E" w:rsidRPr="00D7252E">
        <w:rPr>
          <w:spacing w:val="-3"/>
          <w:vertAlign w:val="superscript"/>
        </w:rPr>
        <w:t>rd</w:t>
      </w:r>
      <w:r w:rsidR="00D7252E">
        <w:rPr>
          <w:spacing w:val="-3"/>
        </w:rPr>
        <w:t xml:space="preserve"> floor of the main hospital. </w:t>
      </w:r>
      <w:r w:rsidR="00D7252E">
        <w:rPr>
          <w:spacing w:val="-3"/>
        </w:rPr>
        <w:tab/>
      </w:r>
      <w:r w:rsidR="00D7252E">
        <w:rPr>
          <w:spacing w:val="-3"/>
        </w:rPr>
        <w:tab/>
      </w:r>
    </w:p>
    <w:p w:rsidR="004B42BB" w:rsidRDefault="004B42BB" w:rsidP="00D7252E">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p>
    <w:p w:rsidR="00D7252E" w:rsidRDefault="0031794B" w:rsidP="00D7252E">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b/>
          <w:spacing w:val="-3"/>
        </w:rPr>
      </w:pPr>
      <w:r>
        <w:rPr>
          <w:b/>
          <w:spacing w:val="-3"/>
        </w:rPr>
        <w:tab/>
      </w:r>
      <w:r>
        <w:rPr>
          <w:b/>
          <w:spacing w:val="-3"/>
        </w:rPr>
        <w:tab/>
      </w:r>
      <w:r w:rsidR="00D7252E" w:rsidRPr="00D7252E">
        <w:rPr>
          <w:b/>
          <w:spacing w:val="-3"/>
        </w:rPr>
        <w:t xml:space="preserve">9. </w:t>
      </w:r>
      <w:r w:rsidR="00D7252E">
        <w:rPr>
          <w:b/>
          <w:spacing w:val="-3"/>
        </w:rPr>
        <w:t xml:space="preserve">Do </w:t>
      </w:r>
      <w:r w:rsidR="004667FF">
        <w:rPr>
          <w:b/>
          <w:spacing w:val="-3"/>
        </w:rPr>
        <w:t xml:space="preserve">any of </w:t>
      </w:r>
      <w:r w:rsidR="00D7252E">
        <w:rPr>
          <w:b/>
          <w:spacing w:val="-3"/>
        </w:rPr>
        <w:t xml:space="preserve">the investigators have any other known conflict of interest in this study? </w:t>
      </w:r>
    </w:p>
    <w:p w:rsidR="00D7252E" w:rsidRDefault="00D7252E" w:rsidP="004B42BB">
      <w:pPr>
        <w:tabs>
          <w:tab w:val="left" w:pos="-720"/>
          <w:tab w:val="left" w:pos="0"/>
          <w:tab w:val="left" w:pos="270"/>
          <w:tab w:val="left" w:pos="1440"/>
          <w:tab w:val="left" w:pos="1980"/>
          <w:tab w:val="left" w:pos="3024"/>
          <w:tab w:val="left" w:pos="5688"/>
          <w:tab w:val="left" w:pos="7056"/>
          <w:tab w:val="left" w:pos="8640"/>
        </w:tabs>
        <w:suppressAutoHyphens/>
        <w:spacing w:line="215" w:lineRule="auto"/>
        <w:jc w:val="both"/>
        <w:rPr>
          <w:spacing w:val="-3"/>
        </w:rPr>
      </w:pPr>
      <w:r>
        <w:rPr>
          <w:b/>
          <w:spacing w:val="-3"/>
        </w:rPr>
        <w:tab/>
        <w:t xml:space="preserve">  </w:t>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Pr>
          <w:spacing w:val="-3"/>
        </w:rPr>
        <w:t>YES</w:t>
      </w:r>
      <w:r w:rsidR="004B42BB">
        <w:rPr>
          <w:spacing w:val="-3"/>
        </w:rPr>
        <w:t>.</w:t>
      </w:r>
      <w:r>
        <w:rPr>
          <w:spacing w:val="-3"/>
        </w:rPr>
        <w:t xml:space="preserve">   If yes, please attach an explanation identifying the conflict.</w:t>
      </w:r>
    </w:p>
    <w:p w:rsidR="00B6762D" w:rsidRDefault="00D7252E" w:rsidP="004B42BB">
      <w:pPr>
        <w:tabs>
          <w:tab w:val="left" w:pos="-720"/>
          <w:tab w:val="left" w:pos="0"/>
          <w:tab w:val="left" w:pos="270"/>
          <w:tab w:val="left" w:pos="1530"/>
          <w:tab w:val="left" w:pos="1980"/>
          <w:tab w:val="left" w:pos="3024"/>
          <w:tab w:val="left" w:pos="5688"/>
          <w:tab w:val="left" w:pos="7056"/>
          <w:tab w:val="left" w:pos="8640"/>
        </w:tabs>
        <w:suppressAutoHyphens/>
        <w:spacing w:line="215" w:lineRule="auto"/>
        <w:ind w:left="360" w:hanging="360"/>
        <w:jc w:val="both"/>
        <w:rPr>
          <w:spacing w:val="-3"/>
        </w:rPr>
      </w:pPr>
      <w:r>
        <w:rPr>
          <w:spacing w:val="-3"/>
        </w:rPr>
        <w:tab/>
      </w:r>
      <w:r w:rsidR="004B42BB">
        <w:rPr>
          <w:spacing w:val="-3"/>
        </w:rPr>
        <w:t xml:space="preserve">  </w:t>
      </w:r>
      <w:r w:rsidR="0048755C" w:rsidRPr="002166C6">
        <w:rPr>
          <w:b/>
          <w:spacing w:val="-3"/>
        </w:rPr>
        <w:fldChar w:fldCharType="begin">
          <w:ffData>
            <w:name w:val="Check12"/>
            <w:enabled/>
            <w:calcOnExit w:val="0"/>
            <w:checkBox>
              <w:sizeAuto/>
              <w:default w:val="0"/>
            </w:checkBox>
          </w:ffData>
        </w:fldChar>
      </w:r>
      <w:r w:rsidRPr="002166C6">
        <w:rPr>
          <w:b/>
          <w:spacing w:val="-3"/>
        </w:rPr>
        <w:instrText xml:space="preserve"> FORMCHECKBOX </w:instrText>
      </w:r>
      <w:r w:rsidR="001E7877">
        <w:rPr>
          <w:b/>
          <w:spacing w:val="-3"/>
        </w:rPr>
      </w:r>
      <w:r w:rsidR="001E7877">
        <w:rPr>
          <w:b/>
          <w:spacing w:val="-3"/>
        </w:rPr>
        <w:fldChar w:fldCharType="separate"/>
      </w:r>
      <w:r w:rsidR="0048755C" w:rsidRPr="002166C6">
        <w:rPr>
          <w:b/>
          <w:spacing w:val="-3"/>
        </w:rPr>
        <w:fldChar w:fldCharType="end"/>
      </w:r>
      <w:r>
        <w:rPr>
          <w:b/>
          <w:spacing w:val="-3"/>
        </w:rPr>
        <w:t xml:space="preserve">  </w:t>
      </w:r>
      <w:r>
        <w:rPr>
          <w:spacing w:val="-3"/>
        </w:rPr>
        <w:t xml:space="preserve">NO  </w:t>
      </w:r>
    </w:p>
    <w:p w:rsidR="004B42BB" w:rsidRDefault="004B42BB" w:rsidP="00D7252E">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p>
    <w:p w:rsidR="004B42BB" w:rsidRDefault="004B42BB" w:rsidP="00D7252E">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p>
    <w:p w:rsidR="00B6762D" w:rsidRPr="00B6762D" w:rsidRDefault="00026E96" w:rsidP="00B6762D">
      <w:pPr>
        <w:tabs>
          <w:tab w:val="left" w:pos="-720"/>
          <w:tab w:val="left" w:pos="180"/>
          <w:tab w:val="left" w:pos="360"/>
          <w:tab w:val="left" w:pos="450"/>
          <w:tab w:val="left" w:pos="1530"/>
          <w:tab w:val="left" w:pos="1980"/>
          <w:tab w:val="left" w:pos="3024"/>
          <w:tab w:val="left" w:pos="5688"/>
          <w:tab w:val="left" w:pos="7056"/>
          <w:tab w:val="left" w:pos="8640"/>
          <w:tab w:val="left" w:pos="10440"/>
        </w:tabs>
        <w:suppressAutoHyphens/>
        <w:spacing w:line="215" w:lineRule="auto"/>
        <w:ind w:left="360" w:hanging="360"/>
        <w:jc w:val="both"/>
        <w:rPr>
          <w:b/>
          <w:spacing w:val="-3"/>
        </w:rPr>
      </w:pPr>
      <w:r>
        <w:rPr>
          <w:noProof/>
          <w:spacing w:val="-3"/>
        </w:rPr>
        <w:lastRenderedPageBreak/>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-34290</wp:posOffset>
                </wp:positionV>
                <wp:extent cx="6407785" cy="212090"/>
                <wp:effectExtent l="6350" t="11430" r="5715"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12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43F5" id="Rectangle 3" o:spid="_x0000_s1026" style="position:absolute;margin-left:17pt;margin-top:-2.7pt;width:504.5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3q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" filled="f"/>
            </w:pict>
          </mc:Fallback>
        </mc:AlternateContent>
      </w:r>
      <w:r w:rsidR="00B6762D">
        <w:rPr>
          <w:spacing w:val="-3"/>
        </w:rPr>
        <w:t xml:space="preserve">  </w:t>
      </w:r>
      <w:r w:rsidR="00B6762D">
        <w:rPr>
          <w:spacing w:val="-3"/>
        </w:rPr>
        <w:tab/>
      </w:r>
      <w:r w:rsidR="00B6762D">
        <w:rPr>
          <w:spacing w:val="-3"/>
        </w:rPr>
        <w:tab/>
        <w:t xml:space="preserve"> </w:t>
      </w:r>
      <w:r w:rsidR="00B6762D">
        <w:rPr>
          <w:b/>
          <w:spacing w:val="-3"/>
        </w:rPr>
        <w:t>Use of Protected Health Information (PHI) – HIPAA Requirements</w:t>
      </w:r>
    </w:p>
    <w:p w:rsidR="00D7252E" w:rsidRDefault="00D7252E" w:rsidP="00B6762D">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spacing w:val="-3"/>
        </w:rPr>
      </w:pPr>
    </w:p>
    <w:p w:rsidR="00B6762D" w:rsidRDefault="00B6762D" w:rsidP="00B6762D">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b/>
          <w:spacing w:val="-3"/>
        </w:rPr>
      </w:pPr>
      <w:r>
        <w:rPr>
          <w:spacing w:val="-3"/>
        </w:rPr>
        <w:tab/>
      </w:r>
      <w:r>
        <w:rPr>
          <w:spacing w:val="-3"/>
        </w:rPr>
        <w:tab/>
      </w:r>
      <w:r>
        <w:rPr>
          <w:b/>
          <w:spacing w:val="-3"/>
        </w:rPr>
        <w:t>10.  As part of this project, will you</w:t>
      </w:r>
    </w:p>
    <w:p w:rsidR="00B6762D" w:rsidRDefault="00B6762D" w:rsidP="00B6762D">
      <w:pPr>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360" w:hanging="360"/>
        <w:jc w:val="both"/>
        <w:rPr>
          <w:b/>
          <w:spacing w:val="-3"/>
        </w:rPr>
      </w:pPr>
      <w:r>
        <w:rPr>
          <w:b/>
          <w:spacing w:val="-3"/>
        </w:rPr>
        <w:tab/>
      </w:r>
    </w:p>
    <w:p w:rsidR="00B6762D" w:rsidRDefault="00B6762D" w:rsidP="00B6762D">
      <w:pPr>
        <w:pStyle w:val="ListParagraph"/>
        <w:numPr>
          <w:ilvl w:val="0"/>
          <w:numId w:val="1"/>
        </w:numPr>
        <w:tabs>
          <w:tab w:val="left" w:pos="-720"/>
          <w:tab w:val="left" w:pos="180"/>
          <w:tab w:val="left" w:pos="360"/>
          <w:tab w:val="left" w:pos="1530"/>
          <w:tab w:val="left" w:pos="1980"/>
          <w:tab w:val="left" w:pos="3024"/>
          <w:tab w:val="left" w:pos="5688"/>
          <w:tab w:val="left" w:pos="7056"/>
          <w:tab w:val="left" w:pos="8640"/>
        </w:tabs>
        <w:suppressAutoHyphens/>
        <w:spacing w:line="215" w:lineRule="auto"/>
        <w:jc w:val="both"/>
        <w:rPr>
          <w:spacing w:val="-3"/>
        </w:rPr>
      </w:pPr>
      <w:r>
        <w:rPr>
          <w:spacing w:val="-3"/>
        </w:rPr>
        <w:t>Collect protected health information (PHI)* from subjects in the course of providing treatment or experimental care; OR</w:t>
      </w:r>
    </w:p>
    <w:p w:rsidR="00B6762D" w:rsidRDefault="00B6762D" w:rsidP="00B6762D">
      <w:pPr>
        <w:pStyle w:val="ListParagraph"/>
        <w:numPr>
          <w:ilvl w:val="0"/>
          <w:numId w:val="1"/>
        </w:numPr>
        <w:tabs>
          <w:tab w:val="left" w:pos="-720"/>
          <w:tab w:val="left" w:pos="180"/>
          <w:tab w:val="left" w:pos="360"/>
          <w:tab w:val="left" w:pos="1530"/>
          <w:tab w:val="left" w:pos="1980"/>
          <w:tab w:val="left" w:pos="3024"/>
          <w:tab w:val="left" w:pos="5688"/>
          <w:tab w:val="left" w:pos="7056"/>
          <w:tab w:val="left" w:pos="8640"/>
        </w:tabs>
        <w:suppressAutoHyphens/>
        <w:spacing w:line="215" w:lineRule="auto"/>
        <w:jc w:val="both"/>
        <w:rPr>
          <w:spacing w:val="-3"/>
        </w:rPr>
      </w:pPr>
      <w:r>
        <w:rPr>
          <w:spacing w:val="-3"/>
        </w:rPr>
        <w:t>Have access to PHI* in the subjects’ records?</w:t>
      </w:r>
    </w:p>
    <w:p w:rsidR="004667FF" w:rsidRDefault="004667FF" w:rsidP="004667FF">
      <w:pPr>
        <w:pStyle w:val="ListParagraph"/>
        <w:tabs>
          <w:tab w:val="left" w:pos="-720"/>
          <w:tab w:val="left" w:pos="180"/>
          <w:tab w:val="left" w:pos="360"/>
          <w:tab w:val="left" w:pos="1530"/>
          <w:tab w:val="left" w:pos="1980"/>
          <w:tab w:val="left" w:pos="3024"/>
          <w:tab w:val="left" w:pos="5688"/>
          <w:tab w:val="left" w:pos="7056"/>
          <w:tab w:val="left" w:pos="8640"/>
        </w:tabs>
        <w:suppressAutoHyphens/>
        <w:spacing w:line="215" w:lineRule="auto"/>
        <w:ind w:left="1890"/>
        <w:jc w:val="both"/>
        <w:rPr>
          <w:spacing w:val="-3"/>
        </w:rPr>
      </w:pPr>
    </w:p>
    <w:p w:rsidR="00B6762D" w:rsidRDefault="00B6762D" w:rsidP="00B6762D">
      <w:pPr>
        <w:tabs>
          <w:tab w:val="left" w:pos="-720"/>
          <w:tab w:val="left" w:pos="180"/>
          <w:tab w:val="left" w:pos="360"/>
          <w:tab w:val="left" w:pos="1530"/>
          <w:tab w:val="left" w:pos="1980"/>
          <w:tab w:val="left" w:pos="3024"/>
          <w:tab w:val="left" w:pos="5688"/>
          <w:tab w:val="left" w:pos="7056"/>
          <w:tab w:val="left" w:pos="8640"/>
        </w:tabs>
        <w:suppressAutoHyphens/>
        <w:spacing w:line="215" w:lineRule="auto"/>
        <w:jc w:val="both"/>
        <w:rPr>
          <w:spacing w:val="-3"/>
        </w:rPr>
      </w:pPr>
    </w:p>
    <w:p w:rsidR="00B6762D" w:rsidRDefault="00B6762D" w:rsidP="00B6762D">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jc w:val="both"/>
        <w:rPr>
          <w:spacing w:val="-3"/>
        </w:rPr>
      </w:pPr>
      <w:r>
        <w:rPr>
          <w:spacing w:val="-3"/>
        </w:rPr>
        <w:tab/>
        <w:t xml:space="preserve">Please read the definition of PHI below before answering. </w:t>
      </w:r>
    </w:p>
    <w:p w:rsidR="00B6762D" w:rsidRDefault="00026E96" w:rsidP="00B6762D">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jc w:val="both"/>
        <w:rPr>
          <w:spacing w:val="-3"/>
        </w:rPr>
      </w:pPr>
      <w:r>
        <w:rPr>
          <w:noProof/>
          <w:spacing w:val="-3"/>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118745</wp:posOffset>
                </wp:positionV>
                <wp:extent cx="6693535" cy="2753995"/>
                <wp:effectExtent l="6350" t="10160" r="5715"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2753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4183" id="Rectangle 4" o:spid="_x0000_s1026" style="position:absolute;margin-left:17pt;margin-top:9.35pt;width:527.05pt;height:2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" filled="f"/>
            </w:pict>
          </mc:Fallback>
        </mc:AlternateContent>
      </w:r>
    </w:p>
    <w:p w:rsidR="00B6762D" w:rsidRPr="00D24FA9" w:rsidRDefault="00D24FA9" w:rsidP="00D24FA9">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432" w:firstLine="18"/>
        <w:jc w:val="both"/>
        <w:rPr>
          <w:spacing w:val="-3"/>
        </w:rPr>
      </w:pPr>
      <w:r>
        <w:rPr>
          <w:spacing w:val="-3"/>
        </w:rPr>
        <w:t>*</w:t>
      </w:r>
      <w:r>
        <w:rPr>
          <w:b/>
          <w:spacing w:val="-3"/>
        </w:rPr>
        <w:t xml:space="preserve">Protected Health Information </w:t>
      </w:r>
      <w:r w:rsidR="00B6762D" w:rsidRPr="00D24FA9">
        <w:rPr>
          <w:spacing w:val="-3"/>
        </w:rPr>
        <w:t>is defined under HIPAA as</w:t>
      </w:r>
      <w:r w:rsidR="004B42BB">
        <w:rPr>
          <w:spacing w:val="-3"/>
        </w:rPr>
        <w:t>,</w:t>
      </w:r>
      <w:r w:rsidR="00B6762D" w:rsidRPr="00D24FA9">
        <w:rPr>
          <w:spacing w:val="-3"/>
        </w:rPr>
        <w:t xml:space="preserve"> </w:t>
      </w:r>
      <w:r w:rsidR="004B42BB">
        <w:rPr>
          <w:spacing w:val="-3"/>
        </w:rPr>
        <w:t>“</w:t>
      </w:r>
      <w:r w:rsidR="00B6762D" w:rsidRPr="00D24FA9">
        <w:rPr>
          <w:spacing w:val="-3"/>
        </w:rPr>
        <w:t xml:space="preserve">health information transmitted or maintained in </w:t>
      </w:r>
      <w:r>
        <w:rPr>
          <w:spacing w:val="-3"/>
        </w:rPr>
        <w:t xml:space="preserve">   </w:t>
      </w:r>
      <w:r w:rsidR="00B6762D" w:rsidRPr="00D24FA9">
        <w:rPr>
          <w:spacing w:val="-3"/>
        </w:rPr>
        <w:t>any form or medium that:</w:t>
      </w:r>
      <w:r w:rsidR="004B42BB">
        <w:rPr>
          <w:spacing w:val="-3"/>
        </w:rPr>
        <w:t>”</w:t>
      </w: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sidRPr="00B6762D">
        <w:rPr>
          <w:spacing w:val="-3"/>
        </w:rPr>
        <w:t>1.  identifies</w:t>
      </w:r>
      <w:r w:rsidR="00D24FA9">
        <w:rPr>
          <w:spacing w:val="-3"/>
        </w:rPr>
        <w:t>;</w:t>
      </w:r>
      <w:r w:rsidRPr="00B6762D">
        <w:rPr>
          <w:spacing w:val="-3"/>
        </w:rPr>
        <w:t xml:space="preserve"> or could be used to identify an individual;</w:t>
      </w: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sidRPr="00B6762D">
        <w:rPr>
          <w:spacing w:val="-3"/>
        </w:rPr>
        <w:t xml:space="preserve">2. </w:t>
      </w:r>
      <w:r w:rsidR="00D24FA9">
        <w:rPr>
          <w:spacing w:val="-3"/>
        </w:rPr>
        <w:t xml:space="preserve"> </w:t>
      </w:r>
      <w:r w:rsidRPr="00B6762D">
        <w:rPr>
          <w:spacing w:val="-3"/>
        </w:rPr>
        <w:t>is created or received by a healthcare provider, health plan, employer, or healthcare clearinghouse; and</w:t>
      </w:r>
    </w:p>
    <w:p w:rsidR="00B6762D" w:rsidRPr="00B6762D" w:rsidRDefault="00D24FA9"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Pr>
          <w:spacing w:val="-3"/>
        </w:rPr>
        <w:t xml:space="preserve">3.  </w:t>
      </w:r>
      <w:r w:rsidR="00B6762D" w:rsidRPr="00B6762D">
        <w:rPr>
          <w:spacing w:val="-3"/>
        </w:rPr>
        <w:t>relates to the past, present</w:t>
      </w:r>
      <w:r w:rsidR="004B42BB">
        <w:rPr>
          <w:spacing w:val="-3"/>
        </w:rPr>
        <w:t>,</w:t>
      </w:r>
      <w:r w:rsidR="00B6762D" w:rsidRPr="00B6762D">
        <w:rPr>
          <w:spacing w:val="-3"/>
        </w:rPr>
        <w:t xml:space="preserve"> or future physical or mental health or condition of an individual; the provision of health care to an individual; or the past, present, or future payment for the provision of healthcare to an individual.</w:t>
      </w: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sidRPr="00B6762D">
        <w:rPr>
          <w:spacing w:val="-3"/>
        </w:rPr>
        <w:t xml:space="preserve">The following records ARE EXEMPTED from the definition of PHI even though they may contain health-related information: </w:t>
      </w: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sidRPr="00B6762D">
        <w:rPr>
          <w:spacing w:val="-3"/>
        </w:rPr>
        <w:tab/>
        <w:t>1.</w:t>
      </w:r>
      <w:r w:rsidRPr="00B6762D">
        <w:rPr>
          <w:spacing w:val="-3"/>
        </w:rPr>
        <w:tab/>
        <w:t xml:space="preserve">student records maintained by an educational institution; and </w:t>
      </w:r>
    </w:p>
    <w:p w:rsidR="00B6762D" w:rsidRPr="00B6762D" w:rsidRDefault="00B6762D" w:rsidP="00B6762D">
      <w:pPr>
        <w:tabs>
          <w:tab w:val="left" w:pos="-720"/>
          <w:tab w:val="left" w:pos="180"/>
          <w:tab w:val="left" w:pos="360"/>
          <w:tab w:val="left" w:pos="432"/>
          <w:tab w:val="left" w:pos="1530"/>
          <w:tab w:val="left" w:pos="1980"/>
          <w:tab w:val="left" w:pos="3024"/>
          <w:tab w:val="left" w:pos="5688"/>
          <w:tab w:val="left" w:pos="7056"/>
          <w:tab w:val="left" w:pos="8640"/>
        </w:tabs>
        <w:suppressAutoHyphens/>
        <w:spacing w:line="215" w:lineRule="auto"/>
        <w:ind w:left="360"/>
        <w:jc w:val="both"/>
        <w:rPr>
          <w:spacing w:val="-3"/>
        </w:rPr>
      </w:pPr>
      <w:r w:rsidRPr="00B6762D">
        <w:rPr>
          <w:spacing w:val="-3"/>
        </w:rPr>
        <w:tab/>
        <w:t>2.</w:t>
      </w:r>
      <w:r w:rsidRPr="00B6762D">
        <w:rPr>
          <w:spacing w:val="-3"/>
        </w:rPr>
        <w:tab/>
        <w:t xml:space="preserve">employment records maintained by an employer related to employment status.  </w:t>
      </w:r>
    </w:p>
    <w:p w:rsidR="00B6762D" w:rsidRDefault="00B6762D" w:rsidP="00B6762D">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jc w:val="center"/>
        <w:rPr>
          <w:spacing w:val="-3"/>
        </w:rPr>
      </w:pP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spacing w:val="-3"/>
        </w:rPr>
      </w:pPr>
      <w:r>
        <w:rPr>
          <w:spacing w:val="-3"/>
        </w:rPr>
        <w:t xml:space="preserve"> If your project uses these kinds of records, it is not subject to HIPAA. However, existing IRB rules and procedures still apply. </w:t>
      </w: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spacing w:val="-3"/>
        </w:rPr>
      </w:pP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b/>
          <w:spacing w:val="-3"/>
        </w:rPr>
      </w:pPr>
      <w:r>
        <w:rPr>
          <w:b/>
          <w:spacing w:val="-3"/>
        </w:rPr>
        <w:t xml:space="preserve">Health-related information is considered PHI if any of the following are true: </w:t>
      </w: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b/>
          <w:spacing w:val="-3"/>
        </w:rPr>
      </w:pPr>
    </w:p>
    <w:p w:rsidR="00D24FA9" w:rsidRDefault="00D24FA9" w:rsidP="00D24FA9">
      <w:pPr>
        <w:tabs>
          <w:tab w:val="left" w:pos="-720"/>
          <w:tab w:val="left" w:pos="180"/>
          <w:tab w:val="left" w:pos="432"/>
          <w:tab w:val="left" w:pos="1080"/>
          <w:tab w:val="left" w:pos="1584"/>
          <w:tab w:val="left" w:pos="1980"/>
          <w:tab w:val="left" w:pos="3024"/>
          <w:tab w:val="left" w:pos="5688"/>
          <w:tab w:val="left" w:pos="7056"/>
          <w:tab w:val="left" w:pos="8640"/>
        </w:tabs>
        <w:suppressAutoHyphens/>
        <w:spacing w:line="215" w:lineRule="auto"/>
        <w:ind w:left="720" w:hanging="720"/>
        <w:jc w:val="both"/>
        <w:rPr>
          <w:spacing w:val="-3"/>
        </w:rPr>
      </w:pPr>
      <w:r>
        <w:rPr>
          <w:spacing w:val="-3"/>
        </w:rPr>
        <w:tab/>
      </w:r>
      <w:r>
        <w:rPr>
          <w:spacing w:val="-3"/>
        </w:rPr>
        <w:tab/>
        <w:t>1.</w:t>
      </w:r>
      <w:r>
        <w:rPr>
          <w:spacing w:val="-3"/>
        </w:rPr>
        <w:tab/>
        <w:t>the researcher obtains it directly from a provider, health plan, health clearinghouse or employer (other than records relating solely to employment status);</w:t>
      </w:r>
    </w:p>
    <w:p w:rsidR="00D24FA9" w:rsidRDefault="00D24FA9" w:rsidP="00D24FA9">
      <w:pPr>
        <w:tabs>
          <w:tab w:val="left" w:pos="-720"/>
          <w:tab w:val="left" w:pos="180"/>
          <w:tab w:val="left" w:pos="432"/>
          <w:tab w:val="left" w:pos="1080"/>
          <w:tab w:val="left" w:pos="1584"/>
          <w:tab w:val="left" w:pos="1980"/>
          <w:tab w:val="left" w:pos="3024"/>
          <w:tab w:val="left" w:pos="5688"/>
          <w:tab w:val="left" w:pos="7056"/>
          <w:tab w:val="left" w:pos="8640"/>
        </w:tabs>
        <w:suppressAutoHyphens/>
        <w:spacing w:line="215" w:lineRule="auto"/>
        <w:ind w:left="720" w:hanging="720"/>
        <w:jc w:val="both"/>
        <w:rPr>
          <w:spacing w:val="-3"/>
        </w:rPr>
      </w:pPr>
      <w:r>
        <w:rPr>
          <w:spacing w:val="-3"/>
        </w:rPr>
        <w:tab/>
      </w:r>
      <w:r>
        <w:rPr>
          <w:spacing w:val="-3"/>
        </w:rPr>
        <w:tab/>
        <w:t>2.</w:t>
      </w:r>
      <w:r>
        <w:rPr>
          <w:spacing w:val="-3"/>
        </w:rPr>
        <w:tab/>
        <w:t>the records were created by any of the entities in statement 1 above and the researcher obtains the records from an intermediate source which is not a school record or an employer record related solely to employment status; OR</w:t>
      </w:r>
    </w:p>
    <w:p w:rsidR="00D24FA9" w:rsidRDefault="00D24FA9" w:rsidP="00D24FA9">
      <w:pPr>
        <w:tabs>
          <w:tab w:val="left" w:pos="-720"/>
          <w:tab w:val="left" w:pos="180"/>
          <w:tab w:val="left" w:pos="432"/>
          <w:tab w:val="left" w:pos="1080"/>
          <w:tab w:val="left" w:pos="1584"/>
          <w:tab w:val="left" w:pos="1980"/>
          <w:tab w:val="left" w:pos="3024"/>
          <w:tab w:val="left" w:pos="5688"/>
          <w:tab w:val="left" w:pos="7056"/>
          <w:tab w:val="left" w:pos="8640"/>
        </w:tabs>
        <w:suppressAutoHyphens/>
        <w:spacing w:line="215" w:lineRule="auto"/>
        <w:ind w:left="720" w:hanging="720"/>
        <w:jc w:val="both"/>
        <w:rPr>
          <w:spacing w:val="-3"/>
        </w:rPr>
      </w:pPr>
      <w:r>
        <w:rPr>
          <w:spacing w:val="-3"/>
        </w:rPr>
        <w:tab/>
      </w:r>
      <w:r>
        <w:rPr>
          <w:spacing w:val="-3"/>
        </w:rPr>
        <w:tab/>
        <w:t>3.</w:t>
      </w:r>
      <w:r>
        <w:rPr>
          <w:spacing w:val="-3"/>
        </w:rPr>
        <w:tab/>
        <w:t>the researcher obtains it directly from the study subject in the course of providing treatment to the subject</w:t>
      </w: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spacing w:val="-3"/>
        </w:rPr>
      </w:pP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b/>
          <w:spacing w:val="-3"/>
        </w:rPr>
      </w:pPr>
      <w:r>
        <w:rPr>
          <w:b/>
          <w:spacing w:val="-3"/>
        </w:rPr>
        <w:t xml:space="preserve">Health-related information is NOT considered </w:t>
      </w:r>
      <w:r w:rsidR="004B42BB">
        <w:rPr>
          <w:b/>
          <w:spacing w:val="-3"/>
        </w:rPr>
        <w:t>PHI if</w:t>
      </w:r>
      <w:r>
        <w:rPr>
          <w:b/>
          <w:spacing w:val="-3"/>
        </w:rPr>
        <w:t xml:space="preserve"> the researcher obtains it from: </w:t>
      </w: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ind w:left="360"/>
        <w:rPr>
          <w:b/>
          <w:spacing w:val="-3"/>
        </w:rPr>
      </w:pPr>
    </w:p>
    <w:p w:rsidR="00D24FA9" w:rsidRDefault="00D24FA9" w:rsidP="00D24FA9">
      <w:pPr>
        <w:pStyle w:val="ListParagraph"/>
        <w:numPr>
          <w:ilvl w:val="0"/>
          <w:numId w:val="4"/>
        </w:num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rPr>
          <w:spacing w:val="-3"/>
        </w:rPr>
      </w:pPr>
      <w:r>
        <w:rPr>
          <w:spacing w:val="-3"/>
        </w:rPr>
        <w:t xml:space="preserve">student records maintained by a school; </w:t>
      </w:r>
    </w:p>
    <w:p w:rsidR="00D24FA9" w:rsidRDefault="00D24FA9" w:rsidP="00D24FA9">
      <w:pPr>
        <w:pStyle w:val="ListParagraph"/>
        <w:numPr>
          <w:ilvl w:val="0"/>
          <w:numId w:val="4"/>
        </w:num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rPr>
          <w:spacing w:val="-3"/>
        </w:rPr>
      </w:pPr>
      <w:r>
        <w:rPr>
          <w:spacing w:val="-3"/>
        </w:rPr>
        <w:t>employee records maintained by an employer related to employment status; OR</w:t>
      </w:r>
    </w:p>
    <w:p w:rsidR="00D24FA9" w:rsidRDefault="00D24FA9" w:rsidP="00D24FA9">
      <w:pPr>
        <w:pStyle w:val="ListParagraph"/>
        <w:numPr>
          <w:ilvl w:val="0"/>
          <w:numId w:val="4"/>
        </w:num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rPr>
          <w:spacing w:val="-3"/>
        </w:rPr>
      </w:pPr>
      <w:r>
        <w:rPr>
          <w:spacing w:val="-3"/>
        </w:rPr>
        <w:t>the research subject directly, if the research does NOT involve treatment</w:t>
      </w:r>
    </w:p>
    <w:p w:rsidR="00D24FA9" w:rsidRDefault="00D24FA9" w:rsidP="00D24FA9">
      <w:pPr>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rPr>
          <w:spacing w:val="-3"/>
        </w:rPr>
      </w:pPr>
    </w:p>
    <w:p w:rsidR="00D24FA9" w:rsidRPr="00D24FA9" w:rsidRDefault="00D24FA9" w:rsidP="00D24FA9">
      <w:pPr>
        <w:tabs>
          <w:tab w:val="left" w:pos="-720"/>
          <w:tab w:val="left" w:pos="180"/>
          <w:tab w:val="left" w:pos="360"/>
          <w:tab w:val="left" w:pos="1440"/>
          <w:tab w:val="left" w:pos="1980"/>
          <w:tab w:val="left" w:pos="3024"/>
          <w:tab w:val="left" w:pos="5688"/>
          <w:tab w:val="left" w:pos="7056"/>
          <w:tab w:val="left" w:pos="8640"/>
        </w:tabs>
        <w:suppressAutoHyphens/>
        <w:spacing w:line="215" w:lineRule="auto"/>
        <w:jc w:val="both"/>
        <w:rPr>
          <w:b/>
          <w:spacing w:val="-3"/>
          <w:sz w:val="28"/>
          <w:szCs w:val="28"/>
        </w:rPr>
      </w:pPr>
      <w:r>
        <w:rPr>
          <w:spacing w:val="-3"/>
        </w:rPr>
        <w:t xml:space="preserve"> </w:t>
      </w:r>
      <w:r>
        <w:rPr>
          <w:spacing w:val="-3"/>
        </w:rPr>
        <w:tab/>
      </w:r>
      <w:r>
        <w:rPr>
          <w:spacing w:val="-3"/>
        </w:rPr>
        <w:tab/>
      </w:r>
      <w:r w:rsidR="0048755C" w:rsidRPr="00D24FA9">
        <w:rPr>
          <w:b/>
          <w:spacing w:val="-3"/>
          <w:sz w:val="28"/>
          <w:szCs w:val="28"/>
        </w:rPr>
        <w:fldChar w:fldCharType="begin">
          <w:ffData>
            <w:name w:val="Check12"/>
            <w:enabled/>
            <w:calcOnExit w:val="0"/>
            <w:checkBox>
              <w:sizeAuto/>
              <w:default w:val="0"/>
            </w:checkBox>
          </w:ffData>
        </w:fldChar>
      </w:r>
      <w:bookmarkStart w:id="4" w:name="Check12"/>
      <w:r w:rsidRPr="00D24FA9">
        <w:rPr>
          <w:b/>
          <w:spacing w:val="-3"/>
          <w:sz w:val="28"/>
          <w:szCs w:val="28"/>
        </w:rPr>
        <w:instrText xml:space="preserve"> FORMCHECKBOX </w:instrText>
      </w:r>
      <w:r w:rsidR="001E7877">
        <w:rPr>
          <w:b/>
          <w:spacing w:val="-3"/>
          <w:sz w:val="28"/>
          <w:szCs w:val="28"/>
        </w:rPr>
      </w:r>
      <w:r w:rsidR="001E7877">
        <w:rPr>
          <w:b/>
          <w:spacing w:val="-3"/>
          <w:sz w:val="28"/>
          <w:szCs w:val="28"/>
        </w:rPr>
        <w:fldChar w:fldCharType="separate"/>
      </w:r>
      <w:r w:rsidR="0048755C" w:rsidRPr="00D24FA9">
        <w:rPr>
          <w:b/>
          <w:spacing w:val="-3"/>
          <w:sz w:val="28"/>
          <w:szCs w:val="28"/>
        </w:rPr>
        <w:fldChar w:fldCharType="end"/>
      </w:r>
      <w:bookmarkEnd w:id="4"/>
      <w:r w:rsidRPr="00D24FA9">
        <w:rPr>
          <w:b/>
          <w:spacing w:val="-3"/>
          <w:sz w:val="28"/>
          <w:szCs w:val="28"/>
        </w:rPr>
        <w:t xml:space="preserve">  YES </w:t>
      </w:r>
      <w:r w:rsidR="008C4478">
        <w:rPr>
          <w:b/>
          <w:spacing w:val="-3"/>
          <w:sz w:val="28"/>
          <w:szCs w:val="28"/>
        </w:rPr>
        <w:t xml:space="preserve">– </w:t>
      </w:r>
      <w:r w:rsidR="008C4478">
        <w:rPr>
          <w:spacing w:val="-3"/>
          <w:sz w:val="28"/>
          <w:szCs w:val="28"/>
        </w:rPr>
        <w:t xml:space="preserve">Answer question 11 to determine if you will access a limited data set. </w:t>
      </w:r>
      <w:r w:rsidRPr="00D24FA9">
        <w:rPr>
          <w:b/>
          <w:spacing w:val="-3"/>
          <w:sz w:val="28"/>
          <w:szCs w:val="28"/>
        </w:rPr>
        <w:t xml:space="preserve">  </w:t>
      </w:r>
    </w:p>
    <w:p w:rsidR="00D24FA9" w:rsidRDefault="00D24FA9" w:rsidP="00D24FA9">
      <w:pPr>
        <w:tabs>
          <w:tab w:val="left" w:pos="-720"/>
          <w:tab w:val="left" w:pos="180"/>
          <w:tab w:val="left" w:pos="270"/>
          <w:tab w:val="left" w:pos="360"/>
          <w:tab w:val="left" w:pos="450"/>
          <w:tab w:val="left" w:pos="1530"/>
          <w:tab w:val="left" w:pos="1980"/>
          <w:tab w:val="left" w:pos="3024"/>
          <w:tab w:val="left" w:pos="5688"/>
          <w:tab w:val="left" w:pos="7056"/>
          <w:tab w:val="left" w:pos="8640"/>
        </w:tabs>
        <w:suppressAutoHyphens/>
        <w:spacing w:line="215" w:lineRule="auto"/>
        <w:ind w:left="360" w:hanging="360"/>
        <w:rPr>
          <w:spacing w:val="-3"/>
          <w:sz w:val="28"/>
          <w:szCs w:val="28"/>
        </w:rPr>
      </w:pPr>
      <w:r w:rsidRPr="00D24FA9">
        <w:rPr>
          <w:b/>
          <w:spacing w:val="-3"/>
          <w:sz w:val="28"/>
          <w:szCs w:val="28"/>
        </w:rPr>
        <w:tab/>
      </w:r>
      <w:r w:rsidRPr="00D24FA9">
        <w:rPr>
          <w:b/>
          <w:spacing w:val="-3"/>
          <w:sz w:val="28"/>
          <w:szCs w:val="28"/>
        </w:rPr>
        <w:tab/>
      </w:r>
      <w:r w:rsidRPr="00D24FA9">
        <w:rPr>
          <w:b/>
          <w:spacing w:val="-3"/>
          <w:sz w:val="28"/>
          <w:szCs w:val="28"/>
        </w:rPr>
        <w:tab/>
      </w:r>
      <w:r w:rsidR="0048755C" w:rsidRPr="00D24FA9">
        <w:rPr>
          <w:b/>
          <w:spacing w:val="-3"/>
          <w:sz w:val="28"/>
          <w:szCs w:val="28"/>
        </w:rPr>
        <w:fldChar w:fldCharType="begin">
          <w:ffData>
            <w:name w:val="Check12"/>
            <w:enabled/>
            <w:calcOnExit w:val="0"/>
            <w:checkBox>
              <w:sizeAuto/>
              <w:default w:val="0"/>
            </w:checkBox>
          </w:ffData>
        </w:fldChar>
      </w:r>
      <w:r w:rsidRPr="00D24FA9">
        <w:rPr>
          <w:b/>
          <w:spacing w:val="-3"/>
          <w:sz w:val="28"/>
          <w:szCs w:val="28"/>
        </w:rPr>
        <w:instrText xml:space="preserve"> FORMCHECKBOX </w:instrText>
      </w:r>
      <w:r w:rsidR="001E7877">
        <w:rPr>
          <w:b/>
          <w:spacing w:val="-3"/>
          <w:sz w:val="28"/>
          <w:szCs w:val="28"/>
        </w:rPr>
      </w:r>
      <w:r w:rsidR="001E7877">
        <w:rPr>
          <w:b/>
          <w:spacing w:val="-3"/>
          <w:sz w:val="28"/>
          <w:szCs w:val="28"/>
        </w:rPr>
        <w:fldChar w:fldCharType="separate"/>
      </w:r>
      <w:r w:rsidR="0048755C" w:rsidRPr="00D24FA9">
        <w:rPr>
          <w:b/>
          <w:spacing w:val="-3"/>
          <w:sz w:val="28"/>
          <w:szCs w:val="28"/>
        </w:rPr>
        <w:fldChar w:fldCharType="end"/>
      </w:r>
      <w:r w:rsidRPr="00D24FA9">
        <w:rPr>
          <w:b/>
          <w:spacing w:val="-3"/>
          <w:sz w:val="28"/>
          <w:szCs w:val="28"/>
        </w:rPr>
        <w:t xml:space="preserve">  </w:t>
      </w:r>
      <w:r w:rsidR="008C4478">
        <w:rPr>
          <w:b/>
          <w:spacing w:val="-3"/>
          <w:sz w:val="28"/>
          <w:szCs w:val="28"/>
        </w:rPr>
        <w:t xml:space="preserve"> </w:t>
      </w:r>
      <w:r w:rsidRPr="00D24FA9">
        <w:rPr>
          <w:b/>
          <w:spacing w:val="-3"/>
          <w:sz w:val="28"/>
          <w:szCs w:val="28"/>
        </w:rPr>
        <w:t>NO</w:t>
      </w:r>
      <w:r w:rsidR="008C4478">
        <w:rPr>
          <w:b/>
          <w:spacing w:val="-3"/>
          <w:sz w:val="28"/>
          <w:szCs w:val="28"/>
        </w:rPr>
        <w:tab/>
        <w:t xml:space="preserve"> </w:t>
      </w:r>
      <w:r w:rsidR="008C4478">
        <w:rPr>
          <w:spacing w:val="-3"/>
          <w:sz w:val="28"/>
          <w:szCs w:val="28"/>
        </w:rPr>
        <w:t>Skip to question 12.</w:t>
      </w:r>
    </w:p>
    <w:p w:rsidR="00117085" w:rsidRDefault="00117085" w:rsidP="00D24FA9">
      <w:pPr>
        <w:tabs>
          <w:tab w:val="left" w:pos="-720"/>
          <w:tab w:val="left" w:pos="180"/>
          <w:tab w:val="left" w:pos="270"/>
          <w:tab w:val="left" w:pos="360"/>
          <w:tab w:val="left" w:pos="450"/>
          <w:tab w:val="left" w:pos="1530"/>
          <w:tab w:val="left" w:pos="1980"/>
          <w:tab w:val="left" w:pos="3024"/>
          <w:tab w:val="left" w:pos="5688"/>
          <w:tab w:val="left" w:pos="7056"/>
          <w:tab w:val="left" w:pos="8640"/>
        </w:tabs>
        <w:suppressAutoHyphens/>
        <w:spacing w:line="215" w:lineRule="auto"/>
        <w:ind w:left="360" w:hanging="360"/>
        <w:rPr>
          <w:spacing w:val="-3"/>
          <w:sz w:val="28"/>
          <w:szCs w:val="28"/>
        </w:rPr>
      </w:pPr>
    </w:p>
    <w:p w:rsidR="00117085" w:rsidRPr="00117085" w:rsidRDefault="00117085" w:rsidP="0081361E">
      <w:pPr>
        <w:tabs>
          <w:tab w:val="left" w:pos="-720"/>
          <w:tab w:val="left" w:pos="180"/>
          <w:tab w:val="left" w:pos="270"/>
          <w:tab w:val="left" w:pos="360"/>
          <w:tab w:val="left" w:pos="450"/>
          <w:tab w:val="left" w:pos="1530"/>
          <w:tab w:val="left" w:pos="1980"/>
          <w:tab w:val="left" w:pos="3024"/>
          <w:tab w:val="left" w:pos="5688"/>
          <w:tab w:val="left" w:pos="7056"/>
          <w:tab w:val="left" w:pos="8640"/>
        </w:tabs>
        <w:suppressAutoHyphens/>
        <w:spacing w:line="215" w:lineRule="auto"/>
        <w:ind w:left="360" w:hanging="360"/>
        <w:rPr>
          <w:b/>
          <w:spacing w:val="-3"/>
        </w:rPr>
      </w:pPr>
      <w:r>
        <w:rPr>
          <w:b/>
          <w:spacing w:val="-3"/>
        </w:rPr>
        <w:t xml:space="preserve">11. Will you obtain access to a limited data set? </w:t>
      </w:r>
      <w:r>
        <w:rPr>
          <w:b/>
          <w:spacing w:val="-3"/>
        </w:rPr>
        <w:tab/>
      </w:r>
      <w:r>
        <w:rPr>
          <w:b/>
          <w:spacing w:val="-3"/>
        </w:rPr>
        <w:tab/>
      </w:r>
      <w:r>
        <w:rPr>
          <w:b/>
          <w:spacing w:val="-3"/>
        </w:rPr>
        <w:tab/>
      </w:r>
    </w:p>
    <w:tbl>
      <w:tblPr>
        <w:tblW w:w="4817" w:type="pct"/>
        <w:tblCellSpacing w:w="7" w:type="dxa"/>
        <w:tblCellMar>
          <w:left w:w="14" w:type="dxa"/>
          <w:right w:w="14" w:type="dxa"/>
        </w:tblCellMar>
        <w:tblLook w:val="01E0" w:firstRow="1" w:lastRow="1" w:firstColumn="1" w:lastColumn="1" w:noHBand="0" w:noVBand="0"/>
      </w:tblPr>
      <w:tblGrid>
        <w:gridCol w:w="415"/>
        <w:gridCol w:w="10044"/>
      </w:tblGrid>
      <w:tr w:rsidR="00117085" w:rsidRPr="002166C6" w:rsidTr="00D34EA1">
        <w:trPr>
          <w:tblCellSpacing w:w="7" w:type="dxa"/>
        </w:trPr>
        <w:tc>
          <w:tcPr>
            <w:tcW w:w="188" w:type="pct"/>
          </w:tcPr>
          <w:p w:rsidR="00117085" w:rsidRPr="002166C6" w:rsidRDefault="0048755C" w:rsidP="00D34EA1">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sidRPr="002166C6">
              <w:rPr>
                <w:b/>
                <w:spacing w:val="-3"/>
              </w:rPr>
              <w:fldChar w:fldCharType="begin">
                <w:ffData>
                  <w:name w:val="Check11"/>
                  <w:enabled/>
                  <w:calcOnExit w:val="0"/>
                  <w:checkBox>
                    <w:sizeAuto/>
                    <w:default w:val="0"/>
                  </w:checkBox>
                </w:ffData>
              </w:fldChar>
            </w:r>
            <w:r w:rsidR="00117085"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p>
        </w:tc>
        <w:tc>
          <w:tcPr>
            <w:tcW w:w="4790" w:type="pct"/>
          </w:tcPr>
          <w:p w:rsidR="00117085" w:rsidRPr="002166C6" w:rsidRDefault="00117085" w:rsidP="00D56676">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sidRPr="002166C6">
              <w:rPr>
                <w:b/>
                <w:spacing w:val="-3"/>
              </w:rPr>
              <w:t>YES</w:t>
            </w:r>
            <w:r w:rsidRPr="002166C6">
              <w:rPr>
                <w:spacing w:val="-3"/>
              </w:rPr>
              <w:t xml:space="preserve">. I will access a limited data set and will enter into a data use agreement with the party that releases the PHI. A copy of the data use agreement </w:t>
            </w:r>
            <w:r w:rsidR="00D56676">
              <w:rPr>
                <w:spacing w:val="-3"/>
              </w:rPr>
              <w:t xml:space="preserve">should </w:t>
            </w:r>
            <w:r w:rsidRPr="002166C6">
              <w:rPr>
                <w:spacing w:val="-3"/>
              </w:rPr>
              <w:t>be submitted to the IRB with the Research Exemption Request.</w:t>
            </w:r>
          </w:p>
        </w:tc>
      </w:tr>
      <w:tr w:rsidR="00117085" w:rsidRPr="002166C6" w:rsidTr="00D34EA1">
        <w:trPr>
          <w:tblCellSpacing w:w="7" w:type="dxa"/>
        </w:trPr>
        <w:tc>
          <w:tcPr>
            <w:tcW w:w="188" w:type="pct"/>
          </w:tcPr>
          <w:p w:rsidR="00117085" w:rsidRPr="002166C6" w:rsidRDefault="0048755C" w:rsidP="00D34EA1">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sidRPr="002166C6">
              <w:rPr>
                <w:b/>
                <w:spacing w:val="-3"/>
              </w:rPr>
              <w:fldChar w:fldCharType="begin">
                <w:ffData>
                  <w:name w:val="Check12"/>
                  <w:enabled/>
                  <w:calcOnExit w:val="0"/>
                  <w:checkBox>
                    <w:sizeAuto/>
                    <w:default w:val="0"/>
                  </w:checkBox>
                </w:ffData>
              </w:fldChar>
            </w:r>
            <w:r w:rsidR="00117085"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p>
        </w:tc>
        <w:tc>
          <w:tcPr>
            <w:tcW w:w="4790" w:type="pct"/>
          </w:tcPr>
          <w:p w:rsidR="00117085" w:rsidRPr="002166C6" w:rsidRDefault="00117085" w:rsidP="00D34EA1">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sidRPr="002166C6">
              <w:rPr>
                <w:b/>
                <w:spacing w:val="-3"/>
              </w:rPr>
              <w:t>NO</w:t>
            </w:r>
            <w:r w:rsidRPr="002166C6">
              <w:rPr>
                <w:spacing w:val="-3"/>
              </w:rPr>
              <w:t xml:space="preserve">.   If you will access PHI and the data will not qualify for a limited data set, the research is </w:t>
            </w:r>
            <w:r w:rsidRPr="002166C6">
              <w:rPr>
                <w:b/>
                <w:spacing w:val="-3"/>
              </w:rPr>
              <w:t>NOT</w:t>
            </w:r>
            <w:r w:rsidRPr="002166C6">
              <w:rPr>
                <w:spacing w:val="-3"/>
              </w:rPr>
              <w:t xml:space="preserve"> exempt.  Please submit an IRB application for the project along with a HIPAA authorization or request for waiver/alteration of HIPAA authorization.</w:t>
            </w:r>
          </w:p>
        </w:tc>
      </w:tr>
    </w:tbl>
    <w:p w:rsidR="00D24FA9" w:rsidRDefault="00D24FA9" w:rsidP="00D24FA9">
      <w:pPr>
        <w:pStyle w:val="ListParagraph"/>
        <w:tabs>
          <w:tab w:val="left" w:pos="-720"/>
          <w:tab w:val="left" w:pos="180"/>
          <w:tab w:val="left" w:pos="360"/>
          <w:tab w:val="left" w:pos="450"/>
          <w:tab w:val="left" w:pos="1530"/>
          <w:tab w:val="left" w:pos="1980"/>
          <w:tab w:val="left" w:pos="3024"/>
          <w:tab w:val="left" w:pos="5688"/>
          <w:tab w:val="left" w:pos="7056"/>
          <w:tab w:val="left" w:pos="8640"/>
        </w:tabs>
        <w:suppressAutoHyphens/>
        <w:spacing w:line="215" w:lineRule="auto"/>
        <w:rPr>
          <w:spacing w:val="-3"/>
        </w:rPr>
      </w:pPr>
    </w:p>
    <w:p w:rsidR="001F68F3" w:rsidRPr="001F68F3" w:rsidRDefault="001F68F3" w:rsidP="004C681B">
      <w:pPr>
        <w:tabs>
          <w:tab w:val="left" w:pos="-720"/>
          <w:tab w:val="left" w:pos="180"/>
          <w:tab w:val="left" w:pos="360"/>
          <w:tab w:val="left" w:pos="1530"/>
          <w:tab w:val="left" w:pos="3024"/>
          <w:tab w:val="left" w:pos="5688"/>
          <w:tab w:val="left" w:pos="7056"/>
          <w:tab w:val="left" w:pos="8640"/>
        </w:tabs>
        <w:suppressAutoHyphens/>
        <w:spacing w:line="215" w:lineRule="auto"/>
        <w:ind w:left="360" w:hanging="360"/>
        <w:jc w:val="both"/>
        <w:rPr>
          <w:b/>
          <w:spacing w:val="-3"/>
          <w:sz w:val="28"/>
          <w:szCs w:val="28"/>
        </w:rPr>
      </w:pPr>
      <w:r>
        <w:rPr>
          <w:spacing w:val="-3"/>
        </w:rPr>
        <w:tab/>
      </w:r>
      <w:r w:rsidR="00026E96">
        <w:rPr>
          <w:b/>
          <w:noProof/>
          <w:spacing w:val="-3"/>
          <w:sz w:val="28"/>
          <w:szCs w:val="28"/>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7620</wp:posOffset>
                </wp:positionV>
                <wp:extent cx="6703060" cy="197485"/>
                <wp:effectExtent l="889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060" cy="197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51A8" id="Rectangle 5" o:spid="_x0000_s1026" style="position:absolute;margin-left:7.45pt;margin-top:.6pt;width:527.8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CeeA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" filled="f"/>
            </w:pict>
          </mc:Fallback>
        </mc:AlternateContent>
      </w:r>
      <w:r w:rsidRPr="001F68F3">
        <w:rPr>
          <w:b/>
          <w:spacing w:val="-3"/>
          <w:sz w:val="28"/>
          <w:szCs w:val="28"/>
        </w:rPr>
        <w:t>Summary of Activities</w:t>
      </w:r>
    </w:p>
    <w:p w:rsidR="001F68F3" w:rsidRDefault="001F68F3" w:rsidP="008C4478">
      <w:pPr>
        <w:ind w:left="360"/>
        <w:rPr>
          <w:b/>
          <w:i/>
          <w:spacing w:val="-3"/>
          <w:sz w:val="28"/>
          <w:szCs w:val="28"/>
        </w:rPr>
      </w:pPr>
      <w:r>
        <w:rPr>
          <w:b/>
          <w:i/>
          <w:spacing w:val="-3"/>
          <w:sz w:val="28"/>
          <w:szCs w:val="28"/>
        </w:rPr>
        <w:t>Please use lay language, do not cut and paste from</w:t>
      </w:r>
      <w:r w:rsidR="00954847">
        <w:rPr>
          <w:b/>
          <w:i/>
          <w:spacing w:val="-3"/>
          <w:sz w:val="28"/>
          <w:szCs w:val="28"/>
        </w:rPr>
        <w:t>,</w:t>
      </w:r>
      <w:r>
        <w:rPr>
          <w:b/>
          <w:i/>
          <w:spacing w:val="-3"/>
          <w:sz w:val="28"/>
          <w:szCs w:val="28"/>
        </w:rPr>
        <w:t xml:space="preserve"> or refer to a grant or abstract. </w:t>
      </w:r>
    </w:p>
    <w:p w:rsidR="001F68F3" w:rsidRDefault="001F68F3" w:rsidP="008C4478">
      <w:pPr>
        <w:ind w:left="360"/>
        <w:rPr>
          <w:b/>
          <w:i/>
          <w:spacing w:val="-3"/>
          <w:sz w:val="28"/>
          <w:szCs w:val="28"/>
        </w:rPr>
      </w:pPr>
    </w:p>
    <w:p w:rsidR="001F68F3" w:rsidRPr="001F68F3" w:rsidRDefault="001F68F3" w:rsidP="001F68F3">
      <w:pPr>
        <w:rPr>
          <w:b/>
          <w:spacing w:val="-3"/>
        </w:rPr>
      </w:pPr>
      <w:r w:rsidRPr="001F68F3">
        <w:rPr>
          <w:b/>
          <w:spacing w:val="-3"/>
        </w:rPr>
        <w:t xml:space="preserve">12. Briefly state your research question. </w:t>
      </w:r>
    </w:p>
    <w:p w:rsidR="001F68F3" w:rsidRPr="001F68F3" w:rsidRDefault="00026E96" w:rsidP="008C4478">
      <w:pPr>
        <w:ind w:left="360"/>
        <w:rPr>
          <w:b/>
          <w:spacing w:val="-3"/>
          <w:sz w:val="28"/>
          <w:szCs w:val="28"/>
        </w:rPr>
      </w:pPr>
      <w:r>
        <w:rPr>
          <w:b/>
          <w:noProof/>
          <w:spacing w:val="-3"/>
          <w:sz w:val="28"/>
          <w:szCs w:val="28"/>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47625</wp:posOffset>
                </wp:positionV>
                <wp:extent cx="6763385" cy="891540"/>
                <wp:effectExtent l="5715" t="11430" r="1270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89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5557" id="Rectangle 6" o:spid="_x0000_s1026" style="position:absolute;margin-left:2.7pt;margin-top:3.75pt;width:532.55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nIeAIAAPs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" filled="f"/>
            </w:pict>
          </mc:Fallback>
        </mc:AlternateContent>
      </w:r>
    </w:p>
    <w:p w:rsidR="00342B35" w:rsidRPr="001F68F3" w:rsidRDefault="00342B35" w:rsidP="00342B35">
      <w:pPr>
        <w:ind w:left="360"/>
        <w:rPr>
          <w:b/>
          <w:spacing w:val="-3"/>
          <w:sz w:val="28"/>
          <w:szCs w:val="28"/>
        </w:rPr>
      </w:pPr>
    </w:p>
    <w:p w:rsidR="00D97378" w:rsidRDefault="00D97378"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rPr>
      </w:pPr>
    </w:p>
    <w:p w:rsidR="00D97378" w:rsidRDefault="00D97378"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rPr>
      </w:pPr>
    </w:p>
    <w:p w:rsidR="00D97378" w:rsidRDefault="00D97378"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rPr>
      </w:pPr>
    </w:p>
    <w:p w:rsidR="004667FF" w:rsidRDefault="004667FF"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rPr>
      </w:pPr>
    </w:p>
    <w:p w:rsidR="001F68F3" w:rsidRDefault="001F68F3"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Pr>
          <w:b/>
        </w:rPr>
        <w:t xml:space="preserve">13. </w:t>
      </w:r>
      <w:r w:rsidRPr="00EF65A4">
        <w:rPr>
          <w:b/>
          <w:spacing w:val="-3"/>
        </w:rPr>
        <w:t xml:space="preserve">Describe the </w:t>
      </w:r>
      <w:r>
        <w:rPr>
          <w:b/>
          <w:spacing w:val="-3"/>
        </w:rPr>
        <w:t>source of the specimens (e.g., pathological or diagnostic specimens which are considered waste and destined to be destroyed) or records (e.g., medical, educational, employment or existing data set).</w:t>
      </w:r>
      <w:r w:rsidRPr="00D34DE2">
        <w:rPr>
          <w:b/>
          <w:spacing w:val="-3"/>
        </w:rPr>
        <w:t xml:space="preserve"> </w:t>
      </w:r>
    </w:p>
    <w:p w:rsidR="004C681B" w:rsidRDefault="00026E96"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Pr>
          <w:b/>
          <w:noProof/>
          <w:spacing w:val="-3"/>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107315</wp:posOffset>
                </wp:positionV>
                <wp:extent cx="6763385" cy="445770"/>
                <wp:effectExtent l="5715" t="12700" r="12700" b="825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445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B303" id="Rectangle 10" o:spid="_x0000_s1026" style="position:absolute;margin-left:2.7pt;margin-top:8.45pt;width:532.5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" filled="f"/>
            </w:pict>
          </mc:Fallback>
        </mc:AlternateContent>
      </w:r>
    </w:p>
    <w:p w:rsidR="004C681B" w:rsidRDefault="004C681B"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p>
    <w:p w:rsidR="004C681B" w:rsidRDefault="004C681B"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p>
    <w:p w:rsidR="001F68F3" w:rsidRDefault="001F68F3"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p>
    <w:p w:rsidR="004C681B" w:rsidRPr="004C681B" w:rsidRDefault="004C681B" w:rsidP="004C681B">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Pr>
          <w:b/>
          <w:spacing w:val="-3"/>
        </w:rPr>
        <w:t xml:space="preserve">14. </w:t>
      </w:r>
      <w:r w:rsidRPr="004C681B">
        <w:rPr>
          <w:b/>
          <w:spacing w:val="-3"/>
        </w:rPr>
        <w:t xml:space="preserve">Please list all data points (i.e., elements, variables, fields, information, etc.) that will be received/used for this study. </w:t>
      </w:r>
    </w:p>
    <w:p w:rsidR="004C681B" w:rsidRDefault="004C681B"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p>
    <w:p w:rsidR="001F68F3" w:rsidRPr="004C681B" w:rsidRDefault="001F68F3"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rPr>
      </w:pPr>
      <w:r w:rsidRPr="001F68F3">
        <w:rPr>
          <w:b/>
          <w:spacing w:val="-3"/>
        </w:rPr>
        <w:t>Please note:</w:t>
      </w:r>
      <w:r w:rsidRPr="002A28F6">
        <w:rPr>
          <w:b/>
          <w:color w:val="FF0000"/>
          <w:spacing w:val="-3"/>
        </w:rPr>
        <w:t xml:space="preserve">  </w:t>
      </w:r>
      <w:r w:rsidRPr="001F68F3">
        <w:rPr>
          <w:b/>
          <w:i/>
          <w:spacing w:val="-3"/>
        </w:rPr>
        <w:t>Only the data listed below will be considered for exempt for use in this study.  Post-hoc decisions to use other data require a new exempt request or a protocol submitted for expedited or full review.</w:t>
      </w:r>
    </w:p>
    <w:p w:rsidR="00342B35" w:rsidRPr="001F68F3" w:rsidRDefault="00342B35" w:rsidP="001F68F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i/>
          <w:spacing w:val="-3"/>
        </w:rPr>
      </w:pPr>
    </w:p>
    <w:p w:rsidR="001F68F3" w:rsidRDefault="001F68F3" w:rsidP="00342B35">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Pr>
          <w:spacing w:val="-3"/>
        </w:rPr>
        <w:t xml:space="preserve">To qualify for exemption in this category, you must plan to use an existing data set or specimens (or collecting waste tissue after it has been released to pathology) without access to identifiers.  Specimens received as extra during a clinical procedure require a regular IRB application and </w:t>
      </w:r>
      <w:r w:rsidR="004B42BB">
        <w:rPr>
          <w:spacing w:val="-3"/>
        </w:rPr>
        <w:t>signed</w:t>
      </w:r>
      <w:r>
        <w:rPr>
          <w:spacing w:val="-3"/>
        </w:rPr>
        <w:t xml:space="preserve"> informed consent from the subject.  </w:t>
      </w:r>
    </w:p>
    <w:p w:rsidR="00046375" w:rsidRPr="005561EB" w:rsidRDefault="00046375" w:rsidP="00342B35">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p>
    <w:p w:rsidR="001F68F3" w:rsidRDefault="00026E96" w:rsidP="00342B35">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125730</wp:posOffset>
                </wp:positionV>
                <wp:extent cx="7013575" cy="878840"/>
                <wp:effectExtent l="13970" t="9525" r="1143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878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369BD" id="Rectangle 7" o:spid="_x0000_s1026" style="position:absolute;margin-left:-3.4pt;margin-top:9.9pt;width:552.25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"/>
            </w:pict>
          </mc:Fallback>
        </mc:AlternateContent>
      </w:r>
    </w:p>
    <w:p w:rsidR="00342B35" w:rsidRPr="001F68F3" w:rsidRDefault="00342B35" w:rsidP="00342B35">
      <w:pPr>
        <w:rPr>
          <w:b/>
        </w:rPr>
      </w:pPr>
    </w:p>
    <w:p w:rsidR="00046375" w:rsidRDefault="00046375">
      <w:pPr>
        <w:ind w:left="360"/>
      </w:pPr>
    </w:p>
    <w:p w:rsidR="00046375" w:rsidRPr="00046375" w:rsidRDefault="00046375" w:rsidP="00046375"/>
    <w:p w:rsidR="00046375" w:rsidRPr="00046375" w:rsidRDefault="00046375" w:rsidP="00046375"/>
    <w:p w:rsidR="00046375" w:rsidRDefault="00046375" w:rsidP="00046375"/>
    <w:p w:rsidR="008C4478" w:rsidRDefault="008C4478" w:rsidP="00046375"/>
    <w:p w:rsidR="00046375" w:rsidRDefault="00046375" w:rsidP="00046375">
      <w:pPr>
        <w:rPr>
          <w:b/>
        </w:rPr>
      </w:pPr>
      <w:r>
        <w:rPr>
          <w:b/>
        </w:rPr>
        <w:t xml:space="preserve">14. Are the data you are using publicly available? </w:t>
      </w:r>
    </w:p>
    <w:p w:rsidR="00046375" w:rsidRDefault="0048755C" w:rsidP="00046375">
      <w:pPr>
        <w:tabs>
          <w:tab w:val="left" w:pos="-720"/>
          <w:tab w:val="left" w:pos="180"/>
          <w:tab w:val="left" w:pos="360"/>
          <w:tab w:val="left" w:pos="1530"/>
          <w:tab w:val="left" w:pos="1980"/>
          <w:tab w:val="left" w:pos="3024"/>
          <w:tab w:val="left" w:pos="5688"/>
          <w:tab w:val="left" w:pos="7056"/>
          <w:tab w:val="left" w:pos="8640"/>
        </w:tabs>
        <w:suppressAutoHyphens/>
        <w:spacing w:line="215" w:lineRule="auto"/>
        <w:jc w:val="both"/>
        <w:rPr>
          <w:spacing w:val="-3"/>
        </w:rPr>
      </w:pPr>
      <w:r w:rsidRPr="002166C6">
        <w:rPr>
          <w:b/>
          <w:spacing w:val="-3"/>
        </w:rPr>
        <w:fldChar w:fldCharType="begin">
          <w:ffData>
            <w:name w:val="Check12"/>
            <w:enabled/>
            <w:calcOnExit w:val="0"/>
            <w:checkBox>
              <w:sizeAuto/>
              <w:default w:val="0"/>
            </w:checkBox>
          </w:ffData>
        </w:fldChar>
      </w:r>
      <w:r w:rsidR="00046375"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046375">
        <w:rPr>
          <w:b/>
          <w:spacing w:val="-3"/>
        </w:rPr>
        <w:t xml:space="preserve">   </w:t>
      </w:r>
      <w:r w:rsidR="00046375" w:rsidRPr="00046375">
        <w:rPr>
          <w:b/>
          <w:spacing w:val="-3"/>
        </w:rPr>
        <w:t>YES.</w:t>
      </w:r>
      <w:r w:rsidR="00046375">
        <w:rPr>
          <w:spacing w:val="-3"/>
        </w:rPr>
        <w:t xml:space="preserve"> Continue to question 17.</w:t>
      </w:r>
    </w:p>
    <w:p w:rsidR="00046375" w:rsidRDefault="0048755C" w:rsidP="00046375">
      <w:pPr>
        <w:rPr>
          <w:spacing w:val="-3"/>
        </w:rPr>
      </w:pPr>
      <w:r w:rsidRPr="002166C6">
        <w:rPr>
          <w:b/>
          <w:spacing w:val="-3"/>
        </w:rPr>
        <w:lastRenderedPageBreak/>
        <w:fldChar w:fldCharType="begin">
          <w:ffData>
            <w:name w:val="Check12"/>
            <w:enabled/>
            <w:calcOnExit w:val="0"/>
            <w:checkBox>
              <w:sizeAuto/>
              <w:default w:val="0"/>
            </w:checkBox>
          </w:ffData>
        </w:fldChar>
      </w:r>
      <w:r w:rsidR="00046375"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046375">
        <w:rPr>
          <w:b/>
          <w:spacing w:val="-3"/>
        </w:rPr>
        <w:t xml:space="preserve">    </w:t>
      </w:r>
      <w:r w:rsidR="00046375" w:rsidRPr="00046375">
        <w:rPr>
          <w:b/>
          <w:spacing w:val="-3"/>
        </w:rPr>
        <w:t>NO.</w:t>
      </w:r>
      <w:r w:rsidR="00046375">
        <w:rPr>
          <w:spacing w:val="-3"/>
        </w:rPr>
        <w:t xml:space="preserve">  Continue to question 15.</w:t>
      </w:r>
    </w:p>
    <w:p w:rsidR="00046375" w:rsidRDefault="00046375" w:rsidP="00046375">
      <w:pPr>
        <w:rPr>
          <w:spacing w:val="-3"/>
        </w:rPr>
      </w:pPr>
    </w:p>
    <w:p w:rsidR="00046375" w:rsidRDefault="00046375" w:rsidP="00046375">
      <w:pPr>
        <w:rPr>
          <w:b/>
          <w:spacing w:val="-3"/>
        </w:rPr>
      </w:pPr>
      <w:r>
        <w:rPr>
          <w:b/>
          <w:spacing w:val="-3"/>
        </w:rPr>
        <w:t>15. Do you already have permissible access to the records or specimens (i.e., through a job, internship</w:t>
      </w:r>
      <w:r w:rsidR="002C706E">
        <w:rPr>
          <w:b/>
          <w:spacing w:val="-3"/>
        </w:rPr>
        <w:t xml:space="preserve">, etc. )? </w:t>
      </w:r>
    </w:p>
    <w:p w:rsidR="002C706E" w:rsidRPr="00046375" w:rsidRDefault="002C706E" w:rsidP="00046375">
      <w:pPr>
        <w:rPr>
          <w:b/>
          <w:spacing w:val="-3"/>
        </w:rPr>
      </w:pPr>
    </w:p>
    <w:p w:rsidR="00046375" w:rsidRDefault="0048755C" w:rsidP="00046375">
      <w:pPr>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YES.</w:t>
      </w:r>
      <w:r w:rsidR="002C706E">
        <w:rPr>
          <w:b/>
          <w:spacing w:val="-3"/>
        </w:rPr>
        <w:t xml:space="preserve"> </w:t>
      </w:r>
      <w:r w:rsidR="002C706E">
        <w:rPr>
          <w:spacing w:val="-3"/>
        </w:rPr>
        <w:t xml:space="preserve">Describe how you have permissible access to the records. </w:t>
      </w:r>
    </w:p>
    <w:p w:rsidR="002C706E" w:rsidRDefault="00026E96" w:rsidP="00046375">
      <w:r>
        <w:rPr>
          <w:noProof/>
        </w:rPr>
        <mc:AlternateContent>
          <mc:Choice Requires="wps">
            <w:drawing>
              <wp:anchor distT="0" distB="0" distL="114300" distR="114300" simplePos="0" relativeHeight="251666432" behindDoc="0" locked="0" layoutInCell="1" allowOverlap="1">
                <wp:simplePos x="0" y="0"/>
                <wp:positionH relativeFrom="column">
                  <wp:posOffset>250190</wp:posOffset>
                </wp:positionH>
                <wp:positionV relativeFrom="paragraph">
                  <wp:posOffset>62865</wp:posOffset>
                </wp:positionV>
                <wp:extent cx="6677025" cy="215900"/>
                <wp:effectExtent l="12065" t="13335" r="698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EC58" id="Rectangle 8" o:spid="_x0000_s1026" style="position:absolute;margin-left:19.7pt;margin-top:4.95pt;width:525.7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tEHgIAADw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"/>
            </w:pict>
          </mc:Fallback>
        </mc:AlternateContent>
      </w:r>
    </w:p>
    <w:p w:rsidR="002C706E" w:rsidRDefault="002C706E" w:rsidP="002C706E">
      <w:pPr>
        <w:jc w:val="right"/>
      </w:pPr>
    </w:p>
    <w:p w:rsidR="002C706E" w:rsidRDefault="002C706E" w:rsidP="002C706E"/>
    <w:p w:rsidR="002C706E" w:rsidRDefault="0048755C" w:rsidP="002C706E">
      <w:pPr>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NO.</w:t>
      </w:r>
      <w:r w:rsidR="002C706E">
        <w:rPr>
          <w:b/>
          <w:spacing w:val="-3"/>
        </w:rPr>
        <w:t xml:space="preserve"> </w:t>
      </w:r>
      <w:r w:rsidR="002C706E">
        <w:rPr>
          <w:spacing w:val="-3"/>
        </w:rPr>
        <w:t xml:space="preserve"> Continue to question 16.</w:t>
      </w:r>
    </w:p>
    <w:p w:rsidR="002C706E" w:rsidRDefault="002C706E" w:rsidP="002C706E">
      <w:pPr>
        <w:rPr>
          <w:spacing w:val="-3"/>
        </w:rPr>
      </w:pPr>
      <w:r>
        <w:rPr>
          <w:spacing w:val="-3"/>
        </w:rPr>
        <w:t xml:space="preserve"> </w:t>
      </w:r>
    </w:p>
    <w:p w:rsidR="002C706E" w:rsidRDefault="002C706E" w:rsidP="002C706E">
      <w:pPr>
        <w:rPr>
          <w:b/>
        </w:rPr>
      </w:pPr>
      <w:r w:rsidRPr="002C706E">
        <w:rPr>
          <w:b/>
        </w:rPr>
        <w:t>16.</w:t>
      </w:r>
      <w:r>
        <w:rPr>
          <w:b/>
        </w:rPr>
        <w:t xml:space="preserve">  Will the records you receive be stripped of all identifiers that would make it possible for you to identify a subject? </w:t>
      </w:r>
    </w:p>
    <w:p w:rsidR="002C706E" w:rsidRDefault="0048755C" w:rsidP="002C706E">
      <w:pPr>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YES.</w:t>
      </w:r>
      <w:r w:rsidR="002C706E">
        <w:rPr>
          <w:b/>
          <w:spacing w:val="-3"/>
        </w:rPr>
        <w:t xml:space="preserve"> </w:t>
      </w:r>
      <w:r w:rsidR="002C706E">
        <w:rPr>
          <w:spacing w:val="-3"/>
        </w:rPr>
        <w:t>Continue to question 17.</w:t>
      </w:r>
    </w:p>
    <w:p w:rsidR="002C706E" w:rsidRDefault="0048755C" w:rsidP="002C706E">
      <w:pPr>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NO</w:t>
      </w:r>
      <w:r w:rsidR="002C706E">
        <w:rPr>
          <w:b/>
          <w:spacing w:val="-3"/>
        </w:rPr>
        <w:t xml:space="preserve">. </w:t>
      </w:r>
      <w:r w:rsidR="002C706E">
        <w:rPr>
          <w:spacing w:val="-3"/>
        </w:rPr>
        <w:t xml:space="preserve">This research does not qualify for exemption Category 4 status. Please contact the IRB at </w:t>
      </w:r>
      <w:hyperlink r:id="rId13" w:history="1">
        <w:r w:rsidR="002C706E" w:rsidRPr="00D72269">
          <w:rPr>
            <w:rStyle w:val="Hyperlink"/>
            <w:spacing w:val="-3"/>
          </w:rPr>
          <w:t>irb@saint-lukes.org</w:t>
        </w:r>
      </w:hyperlink>
      <w:r w:rsidR="002C706E">
        <w:rPr>
          <w:spacing w:val="-3"/>
        </w:rPr>
        <w:t xml:space="preserve"> or visit the </w:t>
      </w:r>
      <w:hyperlink r:id="rId14" w:history="1">
        <w:r w:rsidR="002C706E" w:rsidRPr="002C706E">
          <w:rPr>
            <w:rStyle w:val="Hyperlink"/>
            <w:spacing w:val="-3"/>
          </w:rPr>
          <w:t xml:space="preserve">Saint </w:t>
        </w:r>
        <w:r w:rsidR="004B42BB" w:rsidRPr="002C706E">
          <w:rPr>
            <w:rStyle w:val="Hyperlink"/>
            <w:spacing w:val="-3"/>
          </w:rPr>
          <w:t>Luke’s IRB</w:t>
        </w:r>
        <w:r w:rsidR="002C706E" w:rsidRPr="002C706E">
          <w:rPr>
            <w:rStyle w:val="Hyperlink"/>
            <w:spacing w:val="-3"/>
          </w:rPr>
          <w:t xml:space="preserve"> webpage</w:t>
        </w:r>
      </w:hyperlink>
      <w:r w:rsidR="002C706E">
        <w:rPr>
          <w:spacing w:val="-3"/>
        </w:rPr>
        <w:t xml:space="preserve"> to locate the forms for retrospective research, if appropriate. </w:t>
      </w:r>
    </w:p>
    <w:p w:rsidR="002C706E" w:rsidRDefault="002C706E" w:rsidP="002C706E">
      <w:pPr>
        <w:rPr>
          <w:spacing w:val="-3"/>
        </w:rPr>
      </w:pPr>
    </w:p>
    <w:p w:rsidR="002C706E" w:rsidRDefault="002C706E" w:rsidP="002C706E">
      <w:pPr>
        <w:rPr>
          <w:b/>
        </w:rPr>
      </w:pPr>
      <w:r w:rsidRPr="002C706E">
        <w:rPr>
          <w:b/>
          <w:spacing w:val="-3"/>
        </w:rPr>
        <w:t>17.</w:t>
      </w:r>
      <w:r w:rsidRPr="002C706E">
        <w:rPr>
          <w:b/>
        </w:rPr>
        <w:t xml:space="preserve"> Confirm that the data/ specimens you will review already exist.</w:t>
      </w:r>
    </w:p>
    <w:p w:rsidR="002C706E" w:rsidRDefault="0048755C" w:rsidP="002C706E">
      <w:pPr>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YES.</w:t>
      </w:r>
      <w:r w:rsidR="002C706E">
        <w:rPr>
          <w:b/>
          <w:spacing w:val="-3"/>
        </w:rPr>
        <w:t xml:space="preserve"> </w:t>
      </w:r>
      <w:r w:rsidR="002C706E">
        <w:rPr>
          <w:spacing w:val="-3"/>
        </w:rPr>
        <w:t xml:space="preserve">The dataset already exists and/or specimens already exist or, in the case of waste tissue, will be received      by the researcher only after </w:t>
      </w:r>
      <w:r w:rsidR="00F52BC9">
        <w:rPr>
          <w:spacing w:val="-3"/>
        </w:rPr>
        <w:t>its</w:t>
      </w:r>
      <w:r w:rsidR="002C706E">
        <w:rPr>
          <w:spacing w:val="-3"/>
        </w:rPr>
        <w:t xml:space="preserve"> release to pathology.</w:t>
      </w:r>
    </w:p>
    <w:p w:rsidR="002C706E" w:rsidRPr="002166C6" w:rsidRDefault="0048755C" w:rsidP="002C706E">
      <w:pPr>
        <w:tabs>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sidRPr="002166C6">
        <w:rPr>
          <w:b/>
          <w:spacing w:val="-3"/>
        </w:rPr>
        <w:fldChar w:fldCharType="begin">
          <w:ffData>
            <w:name w:val="Check12"/>
            <w:enabled/>
            <w:calcOnExit w:val="0"/>
            <w:checkBox>
              <w:sizeAuto/>
              <w:default w:val="0"/>
            </w:checkBox>
          </w:ffData>
        </w:fldChar>
      </w:r>
      <w:r w:rsidR="002C706E"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2C706E">
        <w:rPr>
          <w:b/>
          <w:spacing w:val="-3"/>
        </w:rPr>
        <w:t xml:space="preserve">   </w:t>
      </w:r>
      <w:r w:rsidR="002C706E" w:rsidRPr="00046375">
        <w:rPr>
          <w:b/>
          <w:spacing w:val="-3"/>
        </w:rPr>
        <w:t>NO</w:t>
      </w:r>
      <w:r w:rsidR="002C706E">
        <w:rPr>
          <w:b/>
          <w:spacing w:val="-3"/>
        </w:rPr>
        <w:t xml:space="preserve">.  </w:t>
      </w:r>
      <w:r w:rsidR="002C706E" w:rsidRPr="002166C6">
        <w:rPr>
          <w:spacing w:val="-3"/>
        </w:rPr>
        <w:t xml:space="preserve">The dataset does not exist and/or the specimens do not already exist.  If the data and/or specimens   </w:t>
      </w:r>
    </w:p>
    <w:p w:rsidR="002C706E" w:rsidRDefault="002C706E" w:rsidP="00F52BC9">
      <w:pPr>
        <w:tabs>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r>
        <w:rPr>
          <w:spacing w:val="-3"/>
        </w:rPr>
        <w:t xml:space="preserve"> </w:t>
      </w:r>
      <w:r w:rsidRPr="002166C6">
        <w:rPr>
          <w:spacing w:val="-3"/>
        </w:rPr>
        <w:t>(</w:t>
      </w:r>
      <w:r w:rsidR="00F52BC9" w:rsidRPr="002166C6">
        <w:rPr>
          <w:spacing w:val="-3"/>
        </w:rPr>
        <w:t>Other</w:t>
      </w:r>
      <w:r w:rsidRPr="002166C6">
        <w:rPr>
          <w:spacing w:val="-3"/>
        </w:rPr>
        <w:t xml:space="preserve"> than waste tissue) do not already exist, then the research does not qualify for</w:t>
      </w:r>
      <w:r w:rsidR="004B42BB">
        <w:rPr>
          <w:spacing w:val="-3"/>
        </w:rPr>
        <w:t xml:space="preserve"> exemption </w:t>
      </w:r>
      <w:r w:rsidRPr="002166C6">
        <w:rPr>
          <w:spacing w:val="-3"/>
        </w:rPr>
        <w:t xml:space="preserve">Category 4 status.  </w:t>
      </w:r>
      <w:r w:rsidR="00F52BC9">
        <w:rPr>
          <w:spacing w:val="-3"/>
        </w:rPr>
        <w:t xml:space="preserve">Please contact the IRB at </w:t>
      </w:r>
      <w:hyperlink r:id="rId15" w:history="1">
        <w:r w:rsidR="00F52BC9" w:rsidRPr="00D72269">
          <w:rPr>
            <w:rStyle w:val="Hyperlink"/>
            <w:spacing w:val="-3"/>
          </w:rPr>
          <w:t>irb@saint-lukes.org</w:t>
        </w:r>
      </w:hyperlink>
      <w:r w:rsidR="00F52BC9">
        <w:rPr>
          <w:spacing w:val="-3"/>
        </w:rPr>
        <w:t xml:space="preserve"> or visit the </w:t>
      </w:r>
      <w:hyperlink r:id="rId16" w:history="1">
        <w:r w:rsidR="00F52BC9" w:rsidRPr="002C706E">
          <w:rPr>
            <w:rStyle w:val="Hyperlink"/>
            <w:spacing w:val="-3"/>
          </w:rPr>
          <w:t xml:space="preserve">Saint </w:t>
        </w:r>
        <w:r w:rsidR="004B42BB" w:rsidRPr="002C706E">
          <w:rPr>
            <w:rStyle w:val="Hyperlink"/>
            <w:spacing w:val="-3"/>
          </w:rPr>
          <w:t>Luke’s IRB</w:t>
        </w:r>
        <w:r w:rsidR="00F52BC9" w:rsidRPr="002C706E">
          <w:rPr>
            <w:rStyle w:val="Hyperlink"/>
            <w:spacing w:val="-3"/>
          </w:rPr>
          <w:t xml:space="preserve"> webpage</w:t>
        </w:r>
      </w:hyperlink>
      <w:r w:rsidR="00F52BC9">
        <w:rPr>
          <w:spacing w:val="-3"/>
        </w:rPr>
        <w:t xml:space="preserve"> to locate the forms for retrospective research, if appropriate.</w:t>
      </w:r>
    </w:p>
    <w:p w:rsidR="00F52BC9" w:rsidRDefault="00F52BC9" w:rsidP="00F52BC9">
      <w:pPr>
        <w:tabs>
          <w:tab w:val="left" w:pos="180"/>
          <w:tab w:val="left" w:pos="432"/>
          <w:tab w:val="left" w:pos="1584"/>
          <w:tab w:val="left" w:pos="1980"/>
          <w:tab w:val="left" w:pos="3024"/>
          <w:tab w:val="left" w:pos="5688"/>
          <w:tab w:val="left" w:pos="7056"/>
          <w:tab w:val="left" w:pos="8640"/>
        </w:tabs>
        <w:suppressAutoHyphens/>
        <w:spacing w:line="215" w:lineRule="auto"/>
        <w:jc w:val="both"/>
        <w:rPr>
          <w:spacing w:val="-3"/>
        </w:rPr>
      </w:pPr>
    </w:p>
    <w:p w:rsidR="00F52BC9" w:rsidRPr="004B42BB" w:rsidRDefault="004B42BB" w:rsidP="004B42BB">
      <w:pPr>
        <w:tabs>
          <w:tab w:val="left" w:pos="0"/>
          <w:tab w:val="left" w:pos="180"/>
          <w:tab w:val="left" w:pos="1584"/>
          <w:tab w:val="left" w:pos="1980"/>
          <w:tab w:val="left" w:pos="3024"/>
          <w:tab w:val="left" w:pos="5688"/>
          <w:tab w:val="left" w:pos="7056"/>
          <w:tab w:val="left" w:pos="8640"/>
        </w:tabs>
        <w:suppressAutoHyphens/>
        <w:spacing w:line="215" w:lineRule="auto"/>
        <w:jc w:val="both"/>
        <w:rPr>
          <w:b/>
        </w:rPr>
      </w:pPr>
      <w:r>
        <w:rPr>
          <w:b/>
        </w:rPr>
        <w:t>18</w:t>
      </w:r>
      <w:r w:rsidR="004605AE">
        <w:rPr>
          <w:b/>
        </w:rPr>
        <w:t>.</w:t>
      </w:r>
      <w:r w:rsidR="004605AE" w:rsidRPr="004B42BB">
        <w:rPr>
          <w:b/>
        </w:rPr>
        <w:t xml:space="preserve"> Confirm</w:t>
      </w:r>
      <w:r w:rsidR="00F52BC9" w:rsidRPr="004B42BB">
        <w:rPr>
          <w:b/>
        </w:rPr>
        <w:t xml:space="preserve"> that you will record the information in such a way that it will not allow identifiable information to be linked back to the data. </w:t>
      </w:r>
    </w:p>
    <w:p w:rsidR="00F52BC9" w:rsidRDefault="00F52BC9" w:rsidP="00F52BC9">
      <w:pPr>
        <w:pStyle w:val="ListParagraph"/>
        <w:tabs>
          <w:tab w:val="left" w:pos="180"/>
          <w:tab w:val="left" w:pos="432"/>
          <w:tab w:val="left" w:pos="1584"/>
          <w:tab w:val="left" w:pos="1980"/>
          <w:tab w:val="left" w:pos="3024"/>
          <w:tab w:val="left" w:pos="5688"/>
          <w:tab w:val="left" w:pos="7056"/>
          <w:tab w:val="left" w:pos="8640"/>
        </w:tabs>
        <w:suppressAutoHyphens/>
        <w:spacing w:line="215" w:lineRule="auto"/>
        <w:jc w:val="both"/>
        <w:rPr>
          <w:b/>
        </w:rPr>
      </w:pPr>
    </w:p>
    <w:p w:rsidR="00F52BC9" w:rsidRDefault="0048755C" w:rsidP="00F52BC9">
      <w:pPr>
        <w:ind w:firstLine="720"/>
        <w:rPr>
          <w:spacing w:val="-3"/>
        </w:rPr>
      </w:pPr>
      <w:r w:rsidRPr="002166C6">
        <w:rPr>
          <w:b/>
          <w:spacing w:val="-3"/>
        </w:rPr>
        <w:fldChar w:fldCharType="begin">
          <w:ffData>
            <w:name w:val="Check12"/>
            <w:enabled/>
            <w:calcOnExit w:val="0"/>
            <w:checkBox>
              <w:sizeAuto/>
              <w:default w:val="0"/>
            </w:checkBox>
          </w:ffData>
        </w:fldChar>
      </w:r>
      <w:r w:rsidR="00F52BC9"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314D73">
        <w:rPr>
          <w:b/>
          <w:spacing w:val="-3"/>
        </w:rPr>
        <w:t xml:space="preserve">  </w:t>
      </w:r>
      <w:r w:rsidR="00F52BC9">
        <w:rPr>
          <w:b/>
          <w:spacing w:val="-3"/>
        </w:rPr>
        <w:t xml:space="preserve">I will not have access to, or create, a link. </w:t>
      </w:r>
    </w:p>
    <w:p w:rsidR="00F52BC9" w:rsidRDefault="0048755C" w:rsidP="00314D73">
      <w:pPr>
        <w:pStyle w:val="ListParagraph"/>
        <w:tabs>
          <w:tab w:val="left" w:pos="180"/>
          <w:tab w:val="left" w:pos="432"/>
          <w:tab w:val="left" w:pos="720"/>
          <w:tab w:val="left" w:pos="1584"/>
          <w:tab w:val="left" w:pos="1980"/>
          <w:tab w:val="left" w:pos="3024"/>
          <w:tab w:val="left" w:pos="5688"/>
          <w:tab w:val="left" w:pos="7056"/>
          <w:tab w:val="left" w:pos="8640"/>
        </w:tabs>
        <w:suppressAutoHyphens/>
        <w:spacing w:line="215" w:lineRule="auto"/>
        <w:jc w:val="both"/>
        <w:rPr>
          <w:b/>
          <w:spacing w:val="-3"/>
        </w:rPr>
      </w:pPr>
      <w:r w:rsidRPr="002166C6">
        <w:rPr>
          <w:b/>
          <w:spacing w:val="-3"/>
        </w:rPr>
        <w:fldChar w:fldCharType="begin">
          <w:ffData>
            <w:name w:val="Check12"/>
            <w:enabled/>
            <w:calcOnExit w:val="0"/>
            <w:checkBox>
              <w:sizeAuto/>
              <w:default w:val="0"/>
            </w:checkBox>
          </w:ffData>
        </w:fldChar>
      </w:r>
      <w:r w:rsidR="00F52BC9" w:rsidRPr="002166C6">
        <w:rPr>
          <w:b/>
          <w:spacing w:val="-3"/>
        </w:rPr>
        <w:instrText xml:space="preserve"> FORMCHECKBOX </w:instrText>
      </w:r>
      <w:r w:rsidR="001E7877">
        <w:rPr>
          <w:b/>
          <w:spacing w:val="-3"/>
        </w:rPr>
      </w:r>
      <w:r w:rsidR="001E7877">
        <w:rPr>
          <w:b/>
          <w:spacing w:val="-3"/>
        </w:rPr>
        <w:fldChar w:fldCharType="separate"/>
      </w:r>
      <w:r w:rsidRPr="002166C6">
        <w:rPr>
          <w:b/>
          <w:spacing w:val="-3"/>
        </w:rPr>
        <w:fldChar w:fldCharType="end"/>
      </w:r>
      <w:r w:rsidR="00F52BC9">
        <w:rPr>
          <w:b/>
          <w:spacing w:val="-3"/>
        </w:rPr>
        <w:t xml:space="preserve">  I will have access to a link. </w:t>
      </w:r>
    </w:p>
    <w:p w:rsidR="00F52BC9" w:rsidRDefault="00F52BC9" w:rsidP="00F52BC9">
      <w:pPr>
        <w:tabs>
          <w:tab w:val="left" w:pos="180"/>
          <w:tab w:val="left" w:pos="1584"/>
          <w:tab w:val="left" w:pos="1620"/>
          <w:tab w:val="left" w:pos="1980"/>
          <w:tab w:val="left" w:pos="3024"/>
          <w:tab w:val="left" w:pos="5688"/>
          <w:tab w:val="left" w:pos="7056"/>
          <w:tab w:val="left" w:pos="8640"/>
        </w:tabs>
        <w:suppressAutoHyphens/>
        <w:spacing w:line="215" w:lineRule="auto"/>
        <w:ind w:left="1530"/>
        <w:jc w:val="both"/>
        <w:rPr>
          <w:spacing w:val="-3"/>
        </w:rPr>
      </w:pPr>
      <w:r>
        <w:rPr>
          <w:spacing w:val="-3"/>
        </w:rPr>
        <w:t>If you have access to</w:t>
      </w:r>
      <w:r w:rsidR="00314D73">
        <w:rPr>
          <w:spacing w:val="-3"/>
        </w:rPr>
        <w:t>,</w:t>
      </w:r>
      <w:r>
        <w:rPr>
          <w:spacing w:val="-3"/>
        </w:rPr>
        <w:t xml:space="preserve"> or create a link, you do not qualify for exemption Category 4. Please contact the IRB at </w:t>
      </w:r>
      <w:hyperlink r:id="rId17" w:history="1">
        <w:r w:rsidRPr="00D72269">
          <w:rPr>
            <w:rStyle w:val="Hyperlink"/>
            <w:spacing w:val="-3"/>
          </w:rPr>
          <w:t>irb@saint-lukes.org</w:t>
        </w:r>
      </w:hyperlink>
      <w:r>
        <w:rPr>
          <w:spacing w:val="-3"/>
        </w:rPr>
        <w:t xml:space="preserve"> or visit the </w:t>
      </w:r>
      <w:hyperlink r:id="rId18" w:history="1">
        <w:r w:rsidR="000A7BE4">
          <w:rPr>
            <w:rStyle w:val="Hyperlink"/>
            <w:spacing w:val="-3"/>
          </w:rPr>
          <w:t xml:space="preserve">Saint Luke’s </w:t>
        </w:r>
        <w:r w:rsidRPr="002C706E">
          <w:rPr>
            <w:rStyle w:val="Hyperlink"/>
            <w:spacing w:val="-3"/>
          </w:rPr>
          <w:t>IRB webpage</w:t>
        </w:r>
      </w:hyperlink>
      <w:r>
        <w:rPr>
          <w:spacing w:val="-3"/>
        </w:rPr>
        <w:t xml:space="preserve"> to locate the forms for retrospective </w:t>
      </w:r>
      <w:r w:rsidR="00314D73">
        <w:rPr>
          <w:spacing w:val="-3"/>
        </w:rPr>
        <w:t>research</w:t>
      </w:r>
      <w:r>
        <w:rPr>
          <w:spacing w:val="-3"/>
        </w:rPr>
        <w:t>, if appropriate.</w:t>
      </w:r>
    </w:p>
    <w:p w:rsidR="000A7BE4" w:rsidRDefault="000A7BE4" w:rsidP="00F52BC9">
      <w:pPr>
        <w:tabs>
          <w:tab w:val="left" w:pos="180"/>
          <w:tab w:val="left" w:pos="1584"/>
          <w:tab w:val="left" w:pos="1620"/>
          <w:tab w:val="left" w:pos="1980"/>
          <w:tab w:val="left" w:pos="3024"/>
          <w:tab w:val="left" w:pos="5688"/>
          <w:tab w:val="left" w:pos="7056"/>
          <w:tab w:val="left" w:pos="8640"/>
        </w:tabs>
        <w:suppressAutoHyphens/>
        <w:spacing w:line="215" w:lineRule="auto"/>
        <w:ind w:left="1530"/>
        <w:jc w:val="both"/>
        <w:rPr>
          <w:spacing w:val="-3"/>
        </w:rPr>
      </w:pPr>
    </w:p>
    <w:p w:rsidR="000A7BE4" w:rsidRDefault="000A7BE4"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r>
        <w:rPr>
          <w:spacing w:val="-3"/>
        </w:rPr>
        <w:t xml:space="preserve">As principal investigator of this study, I assure that the information supplied in this form and attachments are complete and correct. I have read the </w:t>
      </w:r>
      <w:hyperlink r:id="rId19" w:history="1">
        <w:r w:rsidRPr="000A7BE4">
          <w:rPr>
            <w:rStyle w:val="Hyperlink"/>
            <w:spacing w:val="-3"/>
          </w:rPr>
          <w:t>Principal Investigator Agreement</w:t>
        </w:r>
      </w:hyperlink>
      <w:r>
        <w:rPr>
          <w:spacing w:val="-3"/>
        </w:rPr>
        <w:t xml:space="preserve"> and will conduct this research in accordance with these requirements. </w:t>
      </w:r>
    </w:p>
    <w:p w:rsidR="004605AE" w:rsidRDefault="004605AE"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p>
    <w:p w:rsidR="004605AE" w:rsidRDefault="004605AE"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p>
    <w:p w:rsidR="004605AE" w:rsidRDefault="004605AE"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r>
        <w:rPr>
          <w:spacing w:val="-3"/>
        </w:rPr>
        <w:t>Principal Investigator Signature: _______________________________________ Date: _______________</w:t>
      </w:r>
    </w:p>
    <w:p w:rsidR="004605AE" w:rsidRDefault="004605AE"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p>
    <w:p w:rsidR="00314D73" w:rsidRPr="00314D73" w:rsidRDefault="00026E96" w:rsidP="004B42BB">
      <w:pPr>
        <w:tabs>
          <w:tab w:val="left" w:pos="0"/>
          <w:tab w:val="left" w:pos="180"/>
          <w:tab w:val="left" w:pos="450"/>
          <w:tab w:val="left" w:pos="1584"/>
          <w:tab w:val="left" w:pos="1620"/>
          <w:tab w:val="left" w:pos="1980"/>
          <w:tab w:val="left" w:pos="3024"/>
          <w:tab w:val="left" w:pos="5688"/>
          <w:tab w:val="left" w:pos="7056"/>
          <w:tab w:val="left" w:pos="8640"/>
        </w:tabs>
        <w:suppressAutoHyphens/>
        <w:spacing w:line="215" w:lineRule="auto"/>
        <w:jc w:val="both"/>
        <w:rPr>
          <w:spacing w:val="-3"/>
        </w:rPr>
      </w:pPr>
      <w:r>
        <w:rPr>
          <w:noProof/>
          <w:spacing w:val="-3"/>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116840</wp:posOffset>
                </wp:positionV>
                <wp:extent cx="6805930" cy="0"/>
                <wp:effectExtent l="21590" t="25400" r="20955" b="222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56EF" id="_x0000_t32" coordsize="21600,21600" o:spt="32" o:oned="t" path="m,l21600,21600e" filled="f">
                <v:path arrowok="t" fillok="f" o:connecttype="none"/>
                <o:lock v:ext="edit" shapetype="t"/>
              </v:shapetype>
              <v:shape id="AutoShape 9" o:spid="_x0000_s1026" type="#_x0000_t32" style="position:absolute;margin-left:.95pt;margin-top:9.2pt;width:53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qk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" strokeweight="3.25pt"/>
            </w:pict>
          </mc:Fallback>
        </mc:AlternateContent>
      </w:r>
    </w:p>
    <w:p w:rsidR="00F52BC9" w:rsidRPr="00F52BC9" w:rsidRDefault="00F52BC9" w:rsidP="00F52BC9">
      <w:pPr>
        <w:pStyle w:val="ListParagraph"/>
        <w:tabs>
          <w:tab w:val="left" w:pos="180"/>
          <w:tab w:val="left" w:pos="432"/>
          <w:tab w:val="left" w:pos="720"/>
          <w:tab w:val="left" w:pos="1584"/>
          <w:tab w:val="left" w:pos="1980"/>
          <w:tab w:val="left" w:pos="3024"/>
          <w:tab w:val="left" w:pos="5688"/>
          <w:tab w:val="left" w:pos="7056"/>
          <w:tab w:val="left" w:pos="8640"/>
        </w:tabs>
        <w:suppressAutoHyphens/>
        <w:spacing w:line="215" w:lineRule="auto"/>
        <w:jc w:val="both"/>
      </w:pPr>
    </w:p>
    <w:p w:rsidR="00F52BC9" w:rsidRDefault="00314D73" w:rsidP="00314D73">
      <w:pPr>
        <w:pStyle w:val="ListParagraph"/>
        <w:tabs>
          <w:tab w:val="left" w:pos="180"/>
          <w:tab w:val="left" w:pos="432"/>
          <w:tab w:val="left" w:pos="1584"/>
          <w:tab w:val="left" w:pos="1980"/>
          <w:tab w:val="left" w:pos="3024"/>
          <w:tab w:val="left" w:pos="5688"/>
          <w:tab w:val="left" w:pos="7056"/>
          <w:tab w:val="left" w:pos="8640"/>
        </w:tabs>
        <w:suppressAutoHyphens/>
        <w:spacing w:line="215" w:lineRule="auto"/>
        <w:ind w:left="0"/>
        <w:jc w:val="both"/>
      </w:pPr>
      <w:r>
        <w:t>Submit this signed form and attachments, hardcopy, to the CORA office on the 3</w:t>
      </w:r>
      <w:r w:rsidRPr="00314D73">
        <w:rPr>
          <w:vertAlign w:val="superscript"/>
        </w:rPr>
        <w:t>rd</w:t>
      </w:r>
      <w:r>
        <w:t xml:space="preserve"> floor of the main hospital, or via interoffice mail, attn: IRB office. Incomplete forms, or those submitted without signatures will be returned.</w:t>
      </w:r>
    </w:p>
    <w:sectPr w:rsidR="00F52BC9" w:rsidSect="008C4478">
      <w:headerReference w:type="default" r:id="rId20"/>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77" w:rsidRDefault="001E7877" w:rsidP="00F01ABD">
      <w:r>
        <w:separator/>
      </w:r>
    </w:p>
  </w:endnote>
  <w:endnote w:type="continuationSeparator" w:id="0">
    <w:p w:rsidR="001E7877" w:rsidRDefault="001E7877" w:rsidP="00F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5" w:rsidRDefault="00861AE5" w:rsidP="00861AE5">
    <w:pPr>
      <w:pStyle w:val="Footer"/>
      <w:rPr>
        <w:sz w:val="16"/>
        <w:szCs w:val="16"/>
      </w:rPr>
    </w:pPr>
    <w:r>
      <w:rPr>
        <w:sz w:val="16"/>
        <w:szCs w:val="16"/>
      </w:rPr>
      <w:t xml:space="preserve">Page </w:t>
    </w:r>
    <w:r w:rsidR="0048755C">
      <w:rPr>
        <w:sz w:val="16"/>
        <w:szCs w:val="16"/>
      </w:rPr>
      <w:fldChar w:fldCharType="begin"/>
    </w:r>
    <w:r>
      <w:rPr>
        <w:sz w:val="16"/>
        <w:szCs w:val="16"/>
      </w:rPr>
      <w:instrText xml:space="preserve"> PAGE   \* MERGEFORMAT </w:instrText>
    </w:r>
    <w:r w:rsidR="0048755C">
      <w:rPr>
        <w:sz w:val="16"/>
        <w:szCs w:val="16"/>
      </w:rPr>
      <w:fldChar w:fldCharType="separate"/>
    </w:r>
    <w:r w:rsidR="00026E96">
      <w:rPr>
        <w:noProof/>
        <w:sz w:val="16"/>
        <w:szCs w:val="16"/>
      </w:rPr>
      <w:t>1</w:t>
    </w:r>
    <w:r w:rsidR="0048755C">
      <w:rPr>
        <w:sz w:val="16"/>
        <w:szCs w:val="16"/>
      </w:rPr>
      <w:fldChar w:fldCharType="end"/>
    </w:r>
    <w:r w:rsidR="00B63269">
      <w:rPr>
        <w:sz w:val="16"/>
        <w:szCs w:val="16"/>
      </w:rPr>
      <w:t xml:space="preserve"> of 5</w:t>
    </w:r>
  </w:p>
  <w:p w:rsidR="00861AE5" w:rsidRPr="00861AE5" w:rsidRDefault="00861AE5" w:rsidP="00861AE5">
    <w:pPr>
      <w:pStyle w:val="Footer"/>
      <w:rPr>
        <w:sz w:val="16"/>
        <w:szCs w:val="16"/>
      </w:rPr>
    </w:pPr>
    <w:r>
      <w:rPr>
        <w:sz w:val="16"/>
        <w:szCs w:val="16"/>
      </w:rPr>
      <w:t>SYS-</w:t>
    </w:r>
    <w:r w:rsidR="00B63269">
      <w:rPr>
        <w:sz w:val="16"/>
        <w:szCs w:val="16"/>
      </w:rPr>
      <w:t>745</w:t>
    </w:r>
    <w:r>
      <w:rPr>
        <w:sz w:val="16"/>
        <w:szCs w:val="16"/>
      </w:rPr>
      <w:t xml:space="preserve"> (Rev. </w:t>
    </w:r>
    <w:r w:rsidR="00B63269">
      <w:rPr>
        <w:sz w:val="16"/>
        <w:szCs w:val="16"/>
      </w:rPr>
      <w:t>02/16/17</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77" w:rsidRDefault="001E7877" w:rsidP="00F01ABD">
      <w:r>
        <w:separator/>
      </w:r>
    </w:p>
  </w:footnote>
  <w:footnote w:type="continuationSeparator" w:id="0">
    <w:p w:rsidR="001E7877" w:rsidRDefault="001E7877" w:rsidP="00F0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91" w:rsidRPr="00262B03" w:rsidRDefault="00B81836" w:rsidP="009C5D91">
    <w:pPr>
      <w:pStyle w:val="Header"/>
      <w:rPr>
        <w:sz w:val="18"/>
        <w:szCs w:val="18"/>
      </w:rPr>
    </w:pPr>
    <w:r>
      <w:tab/>
    </w:r>
    <w:r w:rsidR="009C5D91" w:rsidRPr="00262B03">
      <w:rPr>
        <w:sz w:val="18"/>
        <w:szCs w:val="18"/>
      </w:rPr>
      <w:t>SLHS Institutional Review Board</w:t>
    </w:r>
  </w:p>
  <w:tbl>
    <w:tblPr>
      <w:tblStyle w:val="TableGrid"/>
      <w:tblW w:w="0" w:type="auto"/>
      <w:tblLook w:val="04A0" w:firstRow="1" w:lastRow="0" w:firstColumn="1" w:lastColumn="0" w:noHBand="0" w:noVBand="1"/>
    </w:tblPr>
    <w:tblGrid>
      <w:gridCol w:w="9576"/>
    </w:tblGrid>
    <w:tr w:rsidR="009C5D91" w:rsidRPr="00E1622A" w:rsidTr="004D0893">
      <w:tc>
        <w:tcPr>
          <w:tcW w:w="9576" w:type="dxa"/>
        </w:tcPr>
        <w:p w:rsidR="009C5D91" w:rsidRPr="00E1622A" w:rsidRDefault="009C5D91" w:rsidP="004D0893">
          <w:pPr>
            <w:pStyle w:val="Header"/>
            <w:rPr>
              <w:sz w:val="18"/>
              <w:szCs w:val="18"/>
            </w:rPr>
          </w:pPr>
          <w:r w:rsidRPr="00E1622A">
            <w:rPr>
              <w:sz w:val="18"/>
              <w:szCs w:val="18"/>
            </w:rPr>
            <w:t>Principal Investigator:</w:t>
          </w:r>
        </w:p>
      </w:tc>
    </w:tr>
    <w:tr w:rsidR="009C5D91" w:rsidRPr="00E1622A" w:rsidTr="004D0893">
      <w:tc>
        <w:tcPr>
          <w:tcW w:w="9576" w:type="dxa"/>
        </w:tcPr>
        <w:p w:rsidR="009C5D91" w:rsidRPr="00E1622A" w:rsidRDefault="009C5D91" w:rsidP="004D0893">
          <w:pPr>
            <w:pStyle w:val="Header"/>
            <w:rPr>
              <w:sz w:val="18"/>
              <w:szCs w:val="18"/>
            </w:rPr>
          </w:pPr>
          <w:r w:rsidRPr="00E1622A">
            <w:rPr>
              <w:sz w:val="18"/>
              <w:szCs w:val="18"/>
            </w:rPr>
            <w:t>Study Name:</w:t>
          </w:r>
        </w:p>
      </w:tc>
    </w:tr>
  </w:tbl>
  <w:p w:rsidR="00B81836" w:rsidRDefault="00B81836">
    <w:pPr>
      <w:pStyle w:val="Header"/>
    </w:pPr>
  </w:p>
  <w:tbl>
    <w:tblPr>
      <w:tblW w:w="10455" w:type="dxa"/>
      <w:jc w:val="center"/>
      <w:tblCellMar>
        <w:top w:w="15" w:type="dxa"/>
        <w:left w:w="15" w:type="dxa"/>
        <w:bottom w:w="15" w:type="dxa"/>
        <w:right w:w="15" w:type="dxa"/>
      </w:tblCellMar>
      <w:tblLook w:val="0000" w:firstRow="0" w:lastRow="0" w:firstColumn="0" w:lastColumn="0" w:noHBand="0" w:noVBand="0"/>
    </w:tblPr>
    <w:tblGrid>
      <w:gridCol w:w="10455"/>
    </w:tblGrid>
    <w:tr w:rsidR="00B81836" w:rsidRPr="00F01ABD" w:rsidTr="00840698">
      <w:trPr>
        <w:jc w:val="center"/>
      </w:trPr>
      <w:tc>
        <w:tcPr>
          <w:tcW w:w="10455" w:type="dxa"/>
          <w:tcBorders>
            <w:top w:val="nil"/>
            <w:left w:val="nil"/>
            <w:bottom w:val="single" w:sz="36" w:space="0" w:color="auto"/>
            <w:right w:val="nil"/>
          </w:tcBorders>
          <w:vAlign w:val="center"/>
        </w:tcPr>
        <w:p w:rsidR="00B81836" w:rsidRPr="00F01ABD" w:rsidRDefault="00B81836" w:rsidP="00F01ABD">
          <w:r>
            <w:t xml:space="preserve">               </w:t>
          </w:r>
          <w:r w:rsidRPr="00F01ABD">
            <w:rPr>
              <w:b/>
              <w:bCs/>
            </w:rPr>
            <w:t xml:space="preserve">                           RESEARCH EXEMPTION REQUEST            </w:t>
          </w:r>
          <w:r w:rsidRPr="00F01ABD">
            <w:t>Ref. # ___________ </w:t>
          </w:r>
        </w:p>
        <w:p w:rsidR="00B81836" w:rsidRPr="00F01ABD" w:rsidRDefault="00B81836" w:rsidP="00F01ABD">
          <w:pPr>
            <w:jc w:val="center"/>
          </w:pPr>
          <w:r w:rsidRPr="00F01ABD">
            <w:rPr>
              <w:b/>
              <w:bCs/>
            </w:rPr>
            <w:t>(Category 4)</w:t>
          </w:r>
        </w:p>
        <w:p w:rsidR="00B81836" w:rsidRDefault="00B81836" w:rsidP="00F01ABD">
          <w:pPr>
            <w:jc w:val="center"/>
            <w:rPr>
              <w:b/>
              <w:bCs/>
            </w:rPr>
          </w:pPr>
          <w:r>
            <w:rPr>
              <w:b/>
              <w:bCs/>
            </w:rPr>
            <w:t xml:space="preserve">Saint Luke’s  </w:t>
          </w:r>
        </w:p>
        <w:p w:rsidR="00B81836" w:rsidRPr="00F01ABD" w:rsidRDefault="00B81836" w:rsidP="00F01ABD">
          <w:pPr>
            <w:jc w:val="center"/>
          </w:pPr>
          <w:r w:rsidRPr="00F01ABD">
            <w:rPr>
              <w:b/>
              <w:bCs/>
            </w:rPr>
            <w:t>Institutional Review Board</w:t>
          </w:r>
        </w:p>
      </w:tc>
    </w:tr>
  </w:tbl>
  <w:p w:rsidR="00B81836" w:rsidRDefault="00B8183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21"/>
    <w:multiLevelType w:val="hybridMultilevel"/>
    <w:tmpl w:val="EFC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AC0"/>
    <w:multiLevelType w:val="hybridMultilevel"/>
    <w:tmpl w:val="6DB057D2"/>
    <w:lvl w:ilvl="0" w:tplc="A12A4CCA">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7037"/>
    <w:multiLevelType w:val="hybridMultilevel"/>
    <w:tmpl w:val="90DCC25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B5E0F"/>
    <w:multiLevelType w:val="hybridMultilevel"/>
    <w:tmpl w:val="C39CB50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D51B5"/>
    <w:multiLevelType w:val="hybridMultilevel"/>
    <w:tmpl w:val="CB2E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E71B7"/>
    <w:multiLevelType w:val="hybridMultilevel"/>
    <w:tmpl w:val="A20AF0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3333431"/>
    <w:multiLevelType w:val="hybridMultilevel"/>
    <w:tmpl w:val="E7CE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647F6"/>
    <w:multiLevelType w:val="hybridMultilevel"/>
    <w:tmpl w:val="A3DA85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F3A13"/>
    <w:multiLevelType w:val="hybridMultilevel"/>
    <w:tmpl w:val="2B084584"/>
    <w:lvl w:ilvl="0" w:tplc="FEB4CB3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BD"/>
    <w:rsid w:val="00026E96"/>
    <w:rsid w:val="00035643"/>
    <w:rsid w:val="00046375"/>
    <w:rsid w:val="000A7BE4"/>
    <w:rsid w:val="000D539A"/>
    <w:rsid w:val="00117085"/>
    <w:rsid w:val="00141E73"/>
    <w:rsid w:val="001E7877"/>
    <w:rsid w:val="001F68F3"/>
    <w:rsid w:val="00236595"/>
    <w:rsid w:val="002C706E"/>
    <w:rsid w:val="00314D73"/>
    <w:rsid w:val="0031794B"/>
    <w:rsid w:val="00327395"/>
    <w:rsid w:val="00342B35"/>
    <w:rsid w:val="00353529"/>
    <w:rsid w:val="003A0828"/>
    <w:rsid w:val="004129FE"/>
    <w:rsid w:val="004605AE"/>
    <w:rsid w:val="004667FF"/>
    <w:rsid w:val="0048755C"/>
    <w:rsid w:val="00496ED9"/>
    <w:rsid w:val="004B42BB"/>
    <w:rsid w:val="004C681B"/>
    <w:rsid w:val="006553A3"/>
    <w:rsid w:val="00701101"/>
    <w:rsid w:val="007B5EA2"/>
    <w:rsid w:val="0081361E"/>
    <w:rsid w:val="00840698"/>
    <w:rsid w:val="00861AE5"/>
    <w:rsid w:val="008C4478"/>
    <w:rsid w:val="009058C1"/>
    <w:rsid w:val="00910131"/>
    <w:rsid w:val="00943CD1"/>
    <w:rsid w:val="00954847"/>
    <w:rsid w:val="009B1CF1"/>
    <w:rsid w:val="009C5D91"/>
    <w:rsid w:val="00A21254"/>
    <w:rsid w:val="00AB1E1A"/>
    <w:rsid w:val="00AC0C11"/>
    <w:rsid w:val="00AE2DCC"/>
    <w:rsid w:val="00AE4CA2"/>
    <w:rsid w:val="00B63269"/>
    <w:rsid w:val="00B6762D"/>
    <w:rsid w:val="00B81836"/>
    <w:rsid w:val="00C02828"/>
    <w:rsid w:val="00C60827"/>
    <w:rsid w:val="00D24FA9"/>
    <w:rsid w:val="00D40CB1"/>
    <w:rsid w:val="00D47D9C"/>
    <w:rsid w:val="00D56676"/>
    <w:rsid w:val="00D7252E"/>
    <w:rsid w:val="00D853BB"/>
    <w:rsid w:val="00D97378"/>
    <w:rsid w:val="00EA3084"/>
    <w:rsid w:val="00F01ABD"/>
    <w:rsid w:val="00F52BC9"/>
    <w:rsid w:val="00FD5FAD"/>
    <w:rsid w:val="00FE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00CB-DE73-4FFE-92F1-EE91FC41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BD"/>
    <w:pPr>
      <w:tabs>
        <w:tab w:val="center" w:pos="4680"/>
        <w:tab w:val="right" w:pos="9360"/>
      </w:tabs>
    </w:pPr>
  </w:style>
  <w:style w:type="character" w:customStyle="1" w:styleId="HeaderChar">
    <w:name w:val="Header Char"/>
    <w:basedOn w:val="DefaultParagraphFont"/>
    <w:link w:val="Header"/>
    <w:uiPriority w:val="99"/>
    <w:rsid w:val="00F01ABD"/>
  </w:style>
  <w:style w:type="paragraph" w:styleId="Footer">
    <w:name w:val="footer"/>
    <w:basedOn w:val="Normal"/>
    <w:link w:val="FooterChar"/>
    <w:uiPriority w:val="99"/>
    <w:unhideWhenUsed/>
    <w:rsid w:val="00F01ABD"/>
    <w:pPr>
      <w:tabs>
        <w:tab w:val="center" w:pos="4680"/>
        <w:tab w:val="right" w:pos="9360"/>
      </w:tabs>
    </w:pPr>
  </w:style>
  <w:style w:type="character" w:customStyle="1" w:styleId="FooterChar">
    <w:name w:val="Footer Char"/>
    <w:basedOn w:val="DefaultParagraphFont"/>
    <w:link w:val="Footer"/>
    <w:uiPriority w:val="99"/>
    <w:rsid w:val="00F01ABD"/>
  </w:style>
  <w:style w:type="paragraph" w:styleId="BalloonText">
    <w:name w:val="Balloon Text"/>
    <w:basedOn w:val="Normal"/>
    <w:link w:val="BalloonTextChar"/>
    <w:uiPriority w:val="99"/>
    <w:semiHidden/>
    <w:unhideWhenUsed/>
    <w:rsid w:val="00F01ABD"/>
    <w:rPr>
      <w:rFonts w:ascii="Tahoma" w:hAnsi="Tahoma" w:cs="Tahoma"/>
      <w:sz w:val="16"/>
      <w:szCs w:val="16"/>
    </w:rPr>
  </w:style>
  <w:style w:type="character" w:customStyle="1" w:styleId="BalloonTextChar">
    <w:name w:val="Balloon Text Char"/>
    <w:basedOn w:val="DefaultParagraphFont"/>
    <w:link w:val="BalloonText"/>
    <w:uiPriority w:val="99"/>
    <w:semiHidden/>
    <w:rsid w:val="00F01ABD"/>
    <w:rPr>
      <w:rFonts w:ascii="Tahoma" w:hAnsi="Tahoma" w:cs="Tahoma"/>
      <w:sz w:val="16"/>
      <w:szCs w:val="16"/>
    </w:rPr>
  </w:style>
  <w:style w:type="character" w:styleId="Hyperlink">
    <w:name w:val="Hyperlink"/>
    <w:uiPriority w:val="99"/>
    <w:rsid w:val="00F01ABD"/>
    <w:rPr>
      <w:color w:val="0000FF"/>
      <w:u w:val="single"/>
    </w:rPr>
  </w:style>
  <w:style w:type="paragraph" w:styleId="ListParagraph">
    <w:name w:val="List Paragraph"/>
    <w:basedOn w:val="Normal"/>
    <w:uiPriority w:val="34"/>
    <w:qFormat/>
    <w:rsid w:val="00B6762D"/>
    <w:pPr>
      <w:ind w:left="720"/>
      <w:contextualSpacing/>
    </w:pPr>
  </w:style>
  <w:style w:type="character" w:styleId="FollowedHyperlink">
    <w:name w:val="FollowedHyperlink"/>
    <w:basedOn w:val="DefaultParagraphFont"/>
    <w:uiPriority w:val="99"/>
    <w:semiHidden/>
    <w:unhideWhenUsed/>
    <w:rsid w:val="00D97378"/>
    <w:rPr>
      <w:color w:val="919191" w:themeColor="followedHyperlink"/>
      <w:u w:val="single"/>
    </w:rPr>
  </w:style>
  <w:style w:type="character" w:styleId="CommentReference">
    <w:name w:val="annotation reference"/>
    <w:basedOn w:val="DefaultParagraphFont"/>
    <w:uiPriority w:val="99"/>
    <w:semiHidden/>
    <w:unhideWhenUsed/>
    <w:rsid w:val="00496ED9"/>
    <w:rPr>
      <w:sz w:val="16"/>
      <w:szCs w:val="16"/>
    </w:rPr>
  </w:style>
  <w:style w:type="paragraph" w:styleId="CommentText">
    <w:name w:val="annotation text"/>
    <w:basedOn w:val="Normal"/>
    <w:link w:val="CommentTextChar"/>
    <w:uiPriority w:val="99"/>
    <w:semiHidden/>
    <w:unhideWhenUsed/>
    <w:rsid w:val="00496ED9"/>
    <w:rPr>
      <w:sz w:val="20"/>
      <w:szCs w:val="20"/>
    </w:rPr>
  </w:style>
  <w:style w:type="character" w:customStyle="1" w:styleId="CommentTextChar">
    <w:name w:val="Comment Text Char"/>
    <w:basedOn w:val="DefaultParagraphFont"/>
    <w:link w:val="CommentText"/>
    <w:uiPriority w:val="99"/>
    <w:semiHidden/>
    <w:rsid w:val="00496E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ED9"/>
    <w:rPr>
      <w:b/>
      <w:bCs/>
    </w:rPr>
  </w:style>
  <w:style w:type="character" w:customStyle="1" w:styleId="CommentSubjectChar">
    <w:name w:val="Comment Subject Char"/>
    <w:basedOn w:val="CommentTextChar"/>
    <w:link w:val="CommentSubject"/>
    <w:uiPriority w:val="99"/>
    <w:semiHidden/>
    <w:rsid w:val="00496ED9"/>
    <w:rPr>
      <w:rFonts w:ascii="Times New Roman" w:eastAsia="Times New Roman" w:hAnsi="Times New Roman" w:cs="Times New Roman"/>
      <w:b/>
      <w:bCs/>
      <w:sz w:val="20"/>
      <w:szCs w:val="20"/>
    </w:rPr>
  </w:style>
  <w:style w:type="table" w:styleId="TableGrid">
    <w:name w:val="Table Grid"/>
    <w:basedOn w:val="TableNormal"/>
    <w:uiPriority w:val="59"/>
    <w:rsid w:val="009C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saint-lukes.org" TargetMode="External"/><Relationship Id="rId18" Type="http://schemas.openxmlformats.org/officeDocument/2006/relationships/hyperlink" Target="https://www.saintlukeshealthsystem.org/institutional-review-boar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intlukeshealthsystem.org/institutional-review-board" TargetMode="External"/><Relationship Id="rId17" Type="http://schemas.openxmlformats.org/officeDocument/2006/relationships/hyperlink" Target="mailto:irb@saint-lukes.org" TargetMode="External"/><Relationship Id="rId2" Type="http://schemas.openxmlformats.org/officeDocument/2006/relationships/customXml" Target="../customXml/item2.xml"/><Relationship Id="rId16" Type="http://schemas.openxmlformats.org/officeDocument/2006/relationships/hyperlink" Target="https://www.saintlukeshealthsystem.org/institutional-review-bo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intlukeshealthsystem.org/institutional-review-board" TargetMode="External"/><Relationship Id="rId5" Type="http://schemas.openxmlformats.org/officeDocument/2006/relationships/numbering" Target="numbering.xml"/><Relationship Id="rId15" Type="http://schemas.openxmlformats.org/officeDocument/2006/relationships/hyperlink" Target="mailto:irb@saint-luk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intlukeshealthsystem.org/institutional-review-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intlukeshealthsystem.org/institutional-review-bo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nical_x0020_Topics xmlns="2977ea7c-d5f1-4a32-a8ab-5054812bf2b1" xsi:nil="true"/>
    <Contact_x0020_Person xmlns="2977ea7c-d5f1-4a32-a8ab-5054812bf2b1">
      <UserInfo>
        <DisplayName/>
        <AccountId xsi:nil="true"/>
        <AccountType/>
      </UserInfo>
    </Contact_x0020_Person>
    <If_x0020_a_x0020_Critical_x0020_Access_x002f_Rural_x0020_Health_x0020_policy_x002c__x0020_next_x0020_due_x0020_for_x0020_review xmlns="2977ea7c-d5f1-4a32-a8ab-5054812bf2b1" xsi:nil="true"/>
    <SLHS_x0020_Department xmlns="646fdb5e-c094-4405-b098-a6b5df078c4b">Institutional Review Board</SLHS_x0020_Department>
    <Is_x0020_the_x0020_policy_x0020_a_x0020_Critical_x0020_Access_x002f_Rural_x0020_Health_x0020_policy_x0020_that_x0020_requires_x0020_annual_x0020_review_x003f_ xmlns="2977ea7c-d5f1-4a32-a8ab-5054812bf2b1">No</Is_x0020_the_x0020_policy_x0020_a_x0020_Critical_x0020_Access_x002f_Rural_x0020_Health_x0020_policy_x0020_that_x0020_requires_x0020_annual_x0020_review_x003f_>
    <Related3 xmlns="2977ea7c-d5f1-4a32-a8ab-5054812bf2b1">
      <Url xsi:nil="true"/>
      <Description xsi:nil="true"/>
    </Related3>
    <Related6 xmlns="2977ea7c-d5f1-4a32-a8ab-5054812bf2b1">
      <Url xsi:nil="true"/>
      <Description xsi:nil="true"/>
    </Related6>
    <Related8 xmlns="2977ea7c-d5f1-4a32-a8ab-5054812bf2b1">
      <Url xsi:nil="true"/>
      <Description xsi:nil="true"/>
    </Related8>
    <Policy_x0020_type xmlns="2977ea7c-d5f1-4a32-a8ab-5054812bf2b1" xsi:nil="true"/>
    <Policy_x0020_Approval_x0020_Groups xmlns="2977ea7c-d5f1-4a32-a8ab-5054812bf2b1"/>
    <Policy_x0020_Issued_x0020_by xmlns="2977ea7c-d5f1-4a32-a8ab-5054812bf2b1"/>
    <SLC0 xmlns="2977ea7c-d5f1-4a32-a8ab-5054812bf2b1">
      <Url xsi:nil="true"/>
      <Description xsi:nil="true"/>
    </SLC0>
    <Form_x0020_Owner xmlns="646fdb5e-c094-4405-b098-a6b5df078c4b" xsi:nil="true"/>
    <Form_x0020_Status xmlns="646fdb5e-c094-4405-b098-a6b5df078c4b" xsi:nil="true"/>
    <Related7 xmlns="2977ea7c-d5f1-4a32-a8ab-5054812bf2b1">
      <Url xsi:nil="true"/>
      <Description xsi:nil="true"/>
    </Related7>
    <Related9 xmlns="2977ea7c-d5f1-4a32-a8ab-5054812bf2b1">
      <Url xsi:nil="true"/>
      <Description xsi:nil="true"/>
    </Related9>
    <_x0033_0days xmlns="2977ea7c-d5f1-4a32-a8ab-5054812bf2b1">30</_x0033_0days>
    <Specialty xmlns="646fdb5e-c094-4405-b098-a6b5df078c4b" xsi:nil="true"/>
    <Form_x0020_Number xmlns="646fdb5e-c094-4405-b098-a6b5df078c4b">SYS-745</Form_x0020_Number>
    <Policy_x0020_Owner xmlns="2977ea7c-d5f1-4a32-a8ab-5054812bf2b1">
      <UserInfo>
        <DisplayName/>
        <AccountId xsi:nil="true"/>
        <AccountType/>
      </UserInfo>
    </Policy_x0020_Owner>
    <Facility xmlns="646fdb5e-c094-4405-b098-a6b5df078c4b">
      <Value>SYS</Value>
    </Facility>
    <Done_x003f_ xmlns="2977ea7c-d5f1-4a32-a8ab-5054812bf2b1">false</Done_x003f_>
    <Parent_x0020_Order xmlns="2977ea7c-d5f1-4a32-a8ab-5054812bf2b1">Yes</Parent_x0020_Order>
    <Issued_x0020_By xmlns="2977ea7c-d5f1-4a32-a8ab-5054812bf2b1">
      <UserInfo>
        <DisplayName/>
        <AccountId xsi:nil="true"/>
        <AccountType/>
      </UserInfo>
    </Issued_x0020_By>
    <Policy_x0020_Department xmlns="2977ea7c-d5f1-4a32-a8ab-5054812bf2b1"/>
    <Related15 xmlns="2977ea7c-d5f1-4a32-a8ab-5054812bf2b1">
      <Url xsi:nil="true"/>
      <Description xsi:nil="true"/>
    </Related15>
    <Related1 xmlns="2977ea7c-d5f1-4a32-a8ab-5054812bf2b1">
      <Url xsi:nil="true"/>
      <Description xsi:nil="true"/>
    </Related1>
    <Related4 xmlns="2977ea7c-d5f1-4a32-a8ab-5054812bf2b1">
      <Url xsi:nil="true"/>
      <Description xsi:nil="true"/>
    </Related4>
    <Related14 xmlns="2977ea7c-d5f1-4a32-a8ab-5054812bf2b1">
      <Url xsi:nil="true"/>
      <Description xsi:nil="true"/>
    </Related14>
    <Form_x0020_Type xmlns="646fdb5e-c094-4405-b098-a6b5df078c4b">Worksheet</Form_x0020_Type>
    <Related13 xmlns="2977ea7c-d5f1-4a32-a8ab-5054812bf2b1">
      <Url xsi:nil="true"/>
      <Description xsi:nil="true"/>
    </Related13>
    <Policy_x0020_by_x0020_Department xmlns="2977ea7c-d5f1-4a32-a8ab-5054812bf2b1"/>
    <Last_x0020_Renew_x0020_Date xmlns="646fdb5e-c094-4405-b098-a6b5df078c4b" xsi:nil="true"/>
    <Policy_x0020_Next_x0020_Due_x0020_for_x0020_Review xmlns="2977ea7c-d5f1-4a32-a8ab-5054812bf2b1" xsi:nil="true"/>
    <Related12 xmlns="2977ea7c-d5f1-4a32-a8ab-5054812bf2b1">
      <Url xsi:nil="true"/>
      <Description xsi:nil="true"/>
    </Related12>
    <Related11 xmlns="2977ea7c-d5f1-4a32-a8ab-5054812bf2b1">
      <Url xsi:nil="true"/>
      <Description xsi:nil="true"/>
    </Related11>
    <Related2 xmlns="2977ea7c-d5f1-4a32-a8ab-5054812bf2b1">
      <Url xsi:nil="true"/>
      <Description xsi:nil="true"/>
    </Related2>
    <Related5 xmlns="2977ea7c-d5f1-4a32-a8ab-5054812bf2b1">
      <Url xsi:nil="true"/>
      <Description xsi:nil="true"/>
    </Related5>
    <Related10 xmlns="2977ea7c-d5f1-4a32-a8ab-5054812bf2b1">
      <Url xsi:nil="true"/>
      <Description xsi:nil="true"/>
    </Related1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DD38AB827D4BA0CE3C61D5CBFAC6" ma:contentTypeVersion="46" ma:contentTypeDescription="Create a new document." ma:contentTypeScope="" ma:versionID="c836dc02b235d6b7672c9c9057d3ebe9">
  <xsd:schema xmlns:xsd="http://www.w3.org/2001/XMLSchema" xmlns:xs="http://www.w3.org/2001/XMLSchema" xmlns:p="http://schemas.microsoft.com/office/2006/metadata/properties" xmlns:ns2="646fdb5e-c094-4405-b098-a6b5df078c4b" xmlns:ns3="2977ea7c-d5f1-4a32-a8ab-5054812bf2b1" targetNamespace="http://schemas.microsoft.com/office/2006/metadata/properties" ma:root="true" ma:fieldsID="08d2c2858d224cb1a70884e9006d8617" ns2:_="" ns3:_="">
    <xsd:import namespace="646fdb5e-c094-4405-b098-a6b5df078c4b"/>
    <xsd:import namespace="2977ea7c-d5f1-4a32-a8ab-5054812bf2b1"/>
    <xsd:element name="properties">
      <xsd:complexType>
        <xsd:sequence>
          <xsd:element name="documentManagement">
            <xsd:complexType>
              <xsd:all>
                <xsd:element ref="ns2:Facility" minOccurs="0"/>
                <xsd:element ref="ns2:Form_x0020_Number" minOccurs="0"/>
                <xsd:element ref="ns2:Form_x0020_Owner" minOccurs="0"/>
                <xsd:element ref="ns2:Form_x0020_Status" minOccurs="0"/>
                <xsd:element ref="ns2:Form_x0020_Type" minOccurs="0"/>
                <xsd:element ref="ns2:Last_x0020_Renew_x0020_Date" minOccurs="0"/>
                <xsd:element ref="ns3:SLC0" minOccurs="0"/>
                <xsd:element ref="ns2:SLHS_x0020_Department" minOccurs="0"/>
                <xsd:element ref="ns2:Specialty" minOccurs="0"/>
                <xsd:element ref="ns3:Clinical_x0020_Topics" minOccurs="0"/>
                <xsd:element ref="ns3:Contact_x0020_Person" minOccurs="0"/>
                <xsd:element ref="ns3:Done_x003f_" minOccurs="0"/>
                <xsd:element ref="ns3:Parent_x0020_Order" minOccurs="0"/>
                <xsd:element ref="ns3:Policy_x0020_type" minOccurs="0"/>
                <xsd:element ref="ns3:Policy_x0020_Approval_x0020_Groups" minOccurs="0"/>
                <xsd:element ref="ns3:Issued_x0020_By" minOccurs="0"/>
                <xsd:element ref="ns3:Policy_x0020_Owner" minOccurs="0"/>
                <xsd:element ref="ns3:Policy_x0020_Next_x0020_Due_x0020_for_x0020_Review" minOccurs="0"/>
                <xsd:element ref="ns3:Policy_x0020_Issued_x0020_by" minOccurs="0"/>
                <xsd:element ref="ns3:Related1" minOccurs="0"/>
                <xsd:element ref="ns3:Related2" minOccurs="0"/>
                <xsd:element ref="ns3:Related3" minOccurs="0"/>
                <xsd:element ref="ns3:Related4" minOccurs="0"/>
                <xsd:element ref="ns3:Related5" minOccurs="0"/>
                <xsd:element ref="ns3:Related6" minOccurs="0"/>
                <xsd:element ref="ns3:Related7" minOccurs="0"/>
                <xsd:element ref="ns3:Related8" minOccurs="0"/>
                <xsd:element ref="ns3:Related9" minOccurs="0"/>
                <xsd:element ref="ns3:Related10" minOccurs="0"/>
                <xsd:element ref="ns3:Related11" minOccurs="0"/>
                <xsd:element ref="ns3:Related12" minOccurs="0"/>
                <xsd:element ref="ns3:Related13" minOccurs="0"/>
                <xsd:element ref="ns3:Related14" minOccurs="0"/>
                <xsd:element ref="ns3:Related15" minOccurs="0"/>
                <xsd:element ref="ns3:Policy_x0020_Department" minOccurs="0"/>
                <xsd:element ref="ns3:Policy_x0020_by_x0020_Department" minOccurs="0"/>
                <xsd:element ref="ns3:_x0033_0days" minOccurs="0"/>
                <xsd:element ref="ns3:If_x0020_a_x0020_Critical_x0020_Access_x002f_Rural_x0020_Health_x0020_policy_x002c__x0020_next_x0020_due_x0020_for_x0020_review" minOccurs="0"/>
                <xsd:element ref="ns3:Is_x0020_the_x0020_policy_x0020_a_x0020_Critical_x0020_Access_x002f_Rural_x0020_Health_x0020_policy_x0020_that_x0020_requires_x0020_annual_x0020_review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fdb5e-c094-4405-b098-a6b5df078c4b" elementFormDefault="qualified">
    <xsd:import namespace="http://schemas.microsoft.com/office/2006/documentManagement/types"/>
    <xsd:import namespace="http://schemas.microsoft.com/office/infopath/2007/PartnerControls"/>
    <xsd:element name="Facility" ma:index="2" nillable="true" ma:displayName="Facility" ma:internalName="Facility">
      <xsd:complexType>
        <xsd:complexContent>
          <xsd:extension base="dms:MultiChoice">
            <xsd:sequence>
              <xsd:element name="Value" maxOccurs="unbounded" minOccurs="0" nillable="true">
                <xsd:simpleType>
                  <xsd:restriction base="dms:Choice">
                    <xsd:enumeration value="ACH"/>
                    <xsd:enumeration value="CMH"/>
                    <xsd:enumeration value="CRIT"/>
                    <xsd:enumeration value="HMC"/>
                    <xsd:enumeration value="SLCI"/>
                    <xsd:enumeration value="SLELS"/>
                    <xsd:enumeration value="SLH"/>
                    <xsd:enumeration value="SLN"/>
                    <xsd:enumeration value="SLPG"/>
                    <xsd:enumeration value="SLS"/>
                    <xsd:enumeration value="WMH"/>
                    <xsd:enumeration value="SYS"/>
                    <xsd:enumeration value="SLHS Home Care and Hospice"/>
                    <xsd:enumeration value="SLCC"/>
                    <xsd:enumeration value="SLMG"/>
                    <xsd:enumeration value="SLPS"/>
                    <xsd:enumeration value="SLNC"/>
                    <xsd:enumeration value="SLNMS"/>
                    <xsd:enumeration value="AUA"/>
                    <xsd:enumeration value="VFSI"/>
                    <xsd:enumeration value="MEI"/>
                    <xsd:enumeration value="MPIA"/>
                    <xsd:enumeration value="CORP/SLHS"/>
                    <xsd:enumeration value="SLCHS"/>
                    <xsd:enumeration value="SLC"/>
                    <xsd:enumeration value="RRG"/>
                    <xsd:enumeration value="ROS"/>
                    <xsd:enumeration value="Saint Luke’s Neighborhood Clinics, LLC (SL15)"/>
                    <xsd:enumeration value="SLRTL"/>
                  </xsd:restriction>
                </xsd:simpleType>
              </xsd:element>
            </xsd:sequence>
          </xsd:extension>
        </xsd:complexContent>
      </xsd:complexType>
    </xsd:element>
    <xsd:element name="Form_x0020_Number" ma:index="3" nillable="true" ma:displayName="Form Number" ma:internalName="Form_x0020_Number">
      <xsd:simpleType>
        <xsd:restriction base="dms:Text">
          <xsd:maxLength value="255"/>
        </xsd:restriction>
      </xsd:simpleType>
    </xsd:element>
    <xsd:element name="Form_x0020_Owner" ma:index="4" nillable="true" ma:displayName="Form Owner" ma:internalName="Form_x0020_Owner">
      <xsd:simpleType>
        <xsd:restriction base="dms:Text">
          <xsd:maxLength value="255"/>
        </xsd:restriction>
      </xsd:simpleType>
    </xsd:element>
    <xsd:element name="Form_x0020_Status" ma:index="5" nillable="true" ma:displayName="Form Status" ma:default="" ma:format="Dropdown" ma:internalName="Form_x0020_Status">
      <xsd:simpleType>
        <xsd:restriction base="dms:Choice">
          <xsd:enumeration value="Deep 6"/>
          <xsd:enumeration value="Build"/>
          <xsd:enumeration value="Culminate"/>
          <xsd:enumeration value="Kaizen"/>
          <xsd:enumeration value="Duplicate"/>
          <xsd:enumeration value="Later"/>
        </xsd:restriction>
      </xsd:simpleType>
    </xsd:element>
    <xsd:element name="Form_x0020_Type" ma:index="6" nillable="true" ma:displayName="Form Type" ma:format="RadioButtons" ma:indexed="true" ma:internalName="Form_x0020_Type">
      <xsd:simpleType>
        <xsd:restriction base="dms:Choice">
          <xsd:enumeration value="Care Plan"/>
          <xsd:enumeration value="Charge Slip"/>
          <xsd:enumeration value="Checklist"/>
          <xsd:enumeration value="Clinical Path"/>
          <xsd:enumeration value="Consent"/>
          <xsd:enumeration value="Consult Note"/>
          <xsd:enumeration value="Database"/>
          <xsd:enumeration value="Discharge Instructions"/>
          <xsd:enumeration value="Downtime"/>
          <xsd:enumeration value="Flowsheet"/>
          <xsd:enumeration value="History and Physical"/>
          <xsd:enumeration value="Kardex"/>
          <xsd:enumeration value="MAR"/>
          <xsd:enumeration value="Medical Protocol"/>
          <xsd:enumeration value="Patient Education"/>
          <xsd:enumeration value="Patient Path"/>
          <xsd:enumeration value="Physician Orders"/>
          <xsd:enumeration value="Physician Guideline"/>
          <xsd:enumeration value="Progress Note"/>
          <xsd:enumeration value="QI Tool"/>
          <xsd:enumeration value="Questionnaire"/>
          <xsd:enumeration value="Report"/>
          <xsd:enumeration value="Standing Orders"/>
          <xsd:enumeration value="Teaching Protocol"/>
          <xsd:enumeration value="T-Sheet"/>
          <xsd:enumeration value="Worksheet"/>
          <xsd:enumeration value="Reference"/>
          <xsd:enumeration value="Policy"/>
        </xsd:restriction>
      </xsd:simpleType>
    </xsd:element>
    <xsd:element name="Last_x0020_Renew_x0020_Date" ma:index="7" nillable="true" ma:displayName="Last Review Date" ma:format="DateOnly" ma:internalName="Last_x0020_Renew_x0020_Date">
      <xsd:simpleType>
        <xsd:restriction base="dms:DateTime"/>
      </xsd:simpleType>
    </xsd:element>
    <xsd:element name="SLHS_x0020_Department" ma:index="9" nillable="true" ma:displayName="SLHS Department" ma:format="Dropdown" ma:indexed="true" ma:internalName="SLHS_x0020_Department">
      <xsd:simpleType>
        <xsd:union memberTypes="dms:Text">
          <xsd:simpleType>
            <xsd:restriction base="dms:Choice">
              <xsd:enumeration value="Admitting"/>
              <xsd:enumeration value="Ambulatory Surgery"/>
              <xsd:enumeration value="Blood and Marrow Transplant"/>
              <xsd:enumeration value="Breast Center"/>
              <xsd:enumeration value="Cardiac Rehabilitation"/>
              <xsd:enumeration value="Care Integration"/>
              <xsd:enumeration value="Central Services"/>
              <xsd:enumeration value="Central Staffing Office (CSO)"/>
              <xsd:enumeration value="Children's SPOT"/>
              <xsd:enumeration value="Community Services Clinic"/>
              <xsd:enumeration value="CV Lab"/>
              <xsd:enumeration value="CV Surgery"/>
              <xsd:enumeration value="Diabetes Center"/>
              <xsd:enumeration value="Digestive Disease Center"/>
              <xsd:enumeration value="Emergency Services"/>
              <xsd:enumeration value="Employee Health"/>
              <xsd:enumeration value="Heart Failure Program"/>
              <xsd:enumeration value="HIM"/>
              <xsd:enumeration value="Infection Prevention &amp; Control"/>
              <xsd:enumeration value="Kidney Transplant Clinic"/>
              <xsd:enumeration value="Laboratory"/>
              <xsd:enumeration value="Mental Health"/>
              <xsd:enumeration value="Neurodiagnostic Services"/>
              <xsd:enumeration value="Nutrition"/>
              <xsd:enumeration value="Outpatient Infusion"/>
              <xsd:enumeration value="Pain Management Clinic"/>
              <xsd:enumeration value="Patient Accounting"/>
              <xsd:enumeration value="Perinatal Center"/>
              <xsd:enumeration value="Pharmacy"/>
              <xsd:enumeration value="Pre-Op Assessment Center"/>
              <xsd:enumeration value="Radiology"/>
              <xsd:enumeration value="Rehabilitation Services"/>
              <xsd:enumeration value="Respiratory Therapy"/>
              <xsd:enumeration value="Social Work Services"/>
              <xsd:enumeration value="Surgical Services"/>
              <xsd:enumeration value="Trauma Center"/>
            </xsd:restriction>
          </xsd:simpleType>
        </xsd:union>
      </xsd:simpleType>
    </xsd:element>
    <xsd:element name="Specialty" ma:index="10" nillable="true" ma:displayName="Specialty" ma:default="" ma:format="RadioButtons" ma:internalName="Specialty">
      <xsd:simpleType>
        <xsd:union memberTypes="dms:Text">
          <xsd:simpleType>
            <xsd:restriction base="dms:Choice">
              <xsd:enumeration value="Anesthesia"/>
              <xsd:enumeration value="Cardiology"/>
              <xsd:enumeration value="Critical Care"/>
              <xsd:enumeration value="CT Surgery"/>
              <xsd:enumeration value="Emergency"/>
              <xsd:enumeration value="Endocrinology"/>
              <xsd:enumeration value="ENT"/>
              <xsd:enumeration value="Gastroenterology"/>
              <xsd:enumeration value="Hematology-Oncology"/>
              <xsd:enumeration value="Medicine"/>
              <xsd:enumeration value="Nephrology"/>
              <xsd:enumeration value="Neurosciences"/>
              <xsd:enumeration value="OB-Gyn"/>
              <xsd:enumeration value="Ophthalmology"/>
              <xsd:enumeration value="Orthopedics"/>
              <xsd:enumeration value="Pediatrics"/>
              <xsd:enumeration value="Pharmacology"/>
              <xsd:enumeration value="Psychiatry"/>
              <xsd:enumeration value="Pulmonary"/>
              <xsd:enumeration value="Radiology"/>
              <xsd:enumeration value="Rehabilitation"/>
              <xsd:enumeration value="Surgery"/>
              <xsd:enumeration value="Urolog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7ea7c-d5f1-4a32-a8ab-5054812bf2b1" elementFormDefault="qualified">
    <xsd:import namespace="http://schemas.microsoft.com/office/2006/documentManagement/types"/>
    <xsd:import namespace="http://schemas.microsoft.com/office/infopath/2007/PartnerControls"/>
    <xsd:element name="SLC0" ma:index="8" nillable="true" ma:displayName="SLC" ma:format="Image" ma:internalName="SLC0">
      <xsd:complexType>
        <xsd:complexContent>
          <xsd:extension base="dms:URL">
            <xsd:sequence>
              <xsd:element name="Url" type="dms:ValidUrl" minOccurs="0" nillable="true"/>
              <xsd:element name="Description" type="xsd:string" nillable="true"/>
            </xsd:sequence>
          </xsd:extension>
        </xsd:complexContent>
      </xsd:complexType>
    </xsd:element>
    <xsd:element name="Clinical_x0020_Topics" ma:index="11" nillable="true" ma:displayName="Clinical Topics" ma:list="{5ad2924a-5c52-46ce-84f1-a8a33b244671}" ma:internalName="Clinical_x0020_Topics" ma:showField="Title">
      <xsd:simpleType>
        <xsd:restriction base="dms:Lookup"/>
      </xsd:simpleType>
    </xsd:element>
    <xsd:element name="Contact_x0020_Person" ma:index="12" nillable="true" ma:displayName="Contact Person" ma:list="UserInfo" ma:SharePointGroup="0" ma:internalName="Contact_x0020_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e_x003f_" ma:index="13" nillable="true" ma:displayName="Done?" ma:default="0" ma:internalName="Done_x003f_">
      <xsd:simpleType>
        <xsd:restriction base="dms:Boolean"/>
      </xsd:simpleType>
    </xsd:element>
    <xsd:element name="Parent_x0020_Order" ma:index="14" nillable="true" ma:displayName="Parent Order" ma:default="Yes" ma:format="Dropdown" ma:internalName="Parent_x0020_Order">
      <xsd:simpleType>
        <xsd:restriction base="dms:Choice">
          <xsd:enumeration value="Yes"/>
          <xsd:enumeration value="No"/>
          <xsd:enumeration value="NA"/>
        </xsd:restriction>
      </xsd:simpleType>
    </xsd:element>
    <xsd:element name="Policy_x0020_type" ma:index="15" nillable="true" ma:displayName="Policy type" ma:format="Dropdown" ma:internalName="Policy_x0020_type">
      <xsd:simpleType>
        <xsd:restriction base="dms:Choice">
          <xsd:enumeration value="Environment of Care (EOC)"/>
          <xsd:enumeration value="Information Management (IM)"/>
          <xsd:enumeration value="Ethics, Compliance, Privacy &amp; Security (ECPS)"/>
          <xsd:enumeration value="Finance (FIN)"/>
          <xsd:enumeration value="Patient Care (PC)"/>
          <xsd:enumeration value="Patient Rights (PR)"/>
          <xsd:enumeration value="Physician Practice (PP)"/>
          <xsd:enumeration value="Medical Staff (MS)"/>
          <xsd:enumeration value="Infection Prevention &amp; Control (IPC)"/>
          <xsd:enumeration value="Human Resources (HR)"/>
          <xsd:enumeration value="Research (RES)"/>
          <xsd:enumeration value="General Administrative (GA)"/>
          <xsd:enumeration value="Legal (LEG)"/>
        </xsd:restriction>
      </xsd:simpleType>
    </xsd:element>
    <xsd:element name="Policy_x0020_Approval_x0020_Groups" ma:index="16" nillable="true" ma:displayName="Approved By" ma:internalName="Policy_x0020_Approval_x0020_Groups">
      <xsd:complexType>
        <xsd:complexContent>
          <xsd:extension base="dms:MultiChoice">
            <xsd:sequence>
              <xsd:element name="Value" maxOccurs="unbounded" minOccurs="0" nillable="true">
                <xsd:simpleType>
                  <xsd:restriction base="dms:Choice">
                    <xsd:enumeration value="ACH Board of Directors"/>
                    <xsd:enumeration value="ACH Chief Nursing Officer"/>
                    <xsd:enumeration value="ACH Environment of Care Committee"/>
                    <xsd:enumeration value="ACH Executive Council"/>
                    <xsd:enumeration value="ACH Medical Staff"/>
                    <xsd:enumeration value="ACH Pharmacy &amp; Therapeutics Committee"/>
                    <xsd:enumeration value="ACH Policy Review Committee"/>
                    <xsd:enumeration value="ACH RLC Quality &amp; Assurance Committee"/>
                    <xsd:enumeration value="Advanced Urologic Associates Practice Manager"/>
                    <xsd:enumeration value="Al Himegarner"/>
                    <xsd:enumeration value="Ambulatory Outpatient Infusion Center Directors"/>
                    <xsd:enumeration value="Anesthesia EPT"/>
                    <xsd:enumeration value="Blood Bank"/>
                    <xsd:enumeration value="Cancer Committee"/>
                    <xsd:enumeration value="Care Integration"/>
                    <xsd:enumeration value="Cell Processing Laboratory Medical Director"/>
                    <xsd:enumeration value="Center for Women's Care Collaborative Physician"/>
                    <xsd:enumeration value="Central Payroll Processing"/>
                    <xsd:enumeration value="CFO Council"/>
                    <xsd:enumeration value="Charge Management Committee"/>
                    <xsd:enumeration value="Chief Medical Informatics Officer"/>
                    <xsd:enumeration value="Chief Nursing Officer Ambulatory Nursing and Advanced Practice Providers"/>
                    <xsd:enumeration value="Clinical Research Operations Central Office of Research Administration, Director"/>
                    <xsd:enumeration value="CRIT Administrative Council"/>
                    <xsd:enumeration value="CRIT Board of Directors"/>
                    <xsd:enumeration value="CRIT Medical Executive Committee"/>
                    <xsd:enumeration value="Critical Care EPT"/>
                    <xsd:enumeration value="CV EPT"/>
                    <xsd:enumeration value="Diabetes Center Advisory Committee"/>
                    <xsd:enumeration value="eICU Center Operations Director"/>
                    <xsd:enumeration value="eICU Center Medical Director"/>
                    <xsd:enumeration value="ED EPT"/>
                    <xsd:enumeration value="Emergency Services Department Managers"/>
                    <xsd:enumeration value="Emergency Services Medical Directors"/>
                    <xsd:enumeration value="Ethics, Compliance and Privacy Department"/>
                    <xsd:enumeration value="Facility Billing Process Committee"/>
                    <xsd:enumeration value="Health Information Management"/>
                    <xsd:enumeration value="HMC Anesthesia Chair"/>
                    <xsd:enumeration value="HMC Board of Directors"/>
                    <xsd:enumeration value="HMC CFO"/>
                    <xsd:enumeration value="HMC Clinical Leadership Group"/>
                    <xsd:enumeration value="HMC CEO"/>
                    <xsd:enumeration value="HMC CNO"/>
                    <xsd:enumeration value="HMC Employee Health Services"/>
                    <xsd:enumeration value="HMC EOC Committee"/>
                    <xsd:enumeration value="HMC Executive Council"/>
                    <xsd:enumeration value="HMC Human Resources"/>
                    <xsd:enumeration value="HMC Infection Prevention Committee"/>
                    <xsd:enumeration value="HMC Medical Staff"/>
                    <xsd:enumeration value="HMC Patient Access"/>
                    <xsd:enumeration value="HMC Policy and Procedure Committee"/>
                    <xsd:enumeration value="HMC Policy Review Committee"/>
                    <xsd:enumeration value="HMC Quality"/>
                    <xsd:enumeration value="HMC Risk Management"/>
                    <xsd:enumeration value="HMC Rural Health Clinic Medical Director"/>
                    <xsd:enumeration value="Imaging Core Lab, Manager"/>
                    <xsd:enumeration value="Imaging Core Lab, Medical Directors"/>
                    <xsd:enumeration value="Infectious Disease Evidence-Based Practice Team"/>
                    <xsd:enumeration value="IRB"/>
                    <xsd:enumeration value="J-Team"/>
                    <xsd:enumeration value="Management Committee"/>
                    <xsd:enumeration value="Medical Director, Blood Bank &amp; Transfusion Safety"/>
                    <xsd:enumeration value="Medical Director, Neurosurgery"/>
                    <xsd:enumeration value="Medical Director, System Forensic Care Council Program"/>
                    <xsd:enumeration value="Medical Director, Trauma"/>
                    <xsd:enumeration value="Medical Education Department"/>
                    <xsd:enumeration value="Medical Staff"/>
                    <xsd:enumeration value="Medicine EPT"/>
                    <xsd:enumeration value="Neuroscience EPT"/>
                    <xsd:enumeration value="OB EPT"/>
                    <xsd:enumeration value="Patient Access Department"/>
                    <xsd:enumeration value="Pediatric EPT"/>
                    <xsd:enumeration value="Pharmacy Management Group"/>
                    <xsd:enumeration value="Point of Care"/>
                    <xsd:enumeration value="President &amp; CEO"/>
                    <xsd:enumeration value="Privacy Compliance Committee"/>
                    <xsd:enumeration value="Privacy &amp; Security Steering Committee"/>
                    <xsd:enumeration value="Program Director, Oncology"/>
                    <xsd:enumeration value="Radiation Therapy Manager"/>
                    <xsd:enumeration value="Radiation Therapy Medical Directors"/>
                    <xsd:enumeration value="Radiology EPT"/>
                    <xsd:enumeration value="Saint Luke's Brain and Stroke Institute"/>
                    <xsd:enumeration value="Saint Luke’s Care"/>
                    <xsd:enumeration value="Saint Luke’s Care Board of Directors"/>
                    <xsd:enumeration value="Saint Luke's Hospitalist Group"/>
                    <xsd:enumeration value="Senior Executive Team"/>
                    <xsd:enumeration value="Senior VP Continuum of Care Services/CEO Saint Luke’s Hospital"/>
                    <xsd:enumeration value="Senior VP Finance &amp; Administration/Chief Financial Officer"/>
                    <xsd:enumeration value="Senior VP, Hospital Operations"/>
                    <xsd:enumeration value="Senior VP Human Resources"/>
                    <xsd:enumeration value="Senior VP Network Operations &amp; Development"/>
                    <xsd:enumeration value="Senior VP Non-Acute Services &amp; Business Development"/>
                    <xsd:enumeration value="Senior VP/Chief Nurse Executive"/>
                    <xsd:enumeration value="Senior VP/Chief Physician Executive"/>
                    <xsd:enumeration value="Senior VP/General Counsel"/>
                    <xsd:enumeration value="SLCH Board of Directors"/>
                    <xsd:enumeration value="SLCH CEO"/>
                    <xsd:enumeration value="SLCH Chief Nursing Officer"/>
                    <xsd:enumeration value="SLCH Director of Quality and Risk Management"/>
                    <xsd:enumeration value="SLCH Environment of Care Committee"/>
                    <xsd:enumeration value="SLCH Environmental Services Director"/>
                    <xsd:enumeration value="SLCH Executive Council"/>
                    <xsd:enumeration value="SLCH Infection Control Committee"/>
                    <xsd:enumeration value="SLCH Laboratory Manager"/>
                    <xsd:enumeration value="SLCH Manager, Pharmacy Operations"/>
                    <xsd:enumeration value="SLCH Manager, Women's Services"/>
                    <xsd:enumeration value="SLCH Materials Management"/>
                    <xsd:enumeration value="SLCH Medical Executive Committee"/>
                    <xsd:enumeration value="SLCH Medical Staff"/>
                    <xsd:enumeration value="SLCH Nursing Services"/>
                    <xsd:enumeration value="SLCH Nutrition Services"/>
                    <xsd:enumeration value="SLCH Outpatient Department Nurse Manager"/>
                    <xsd:enumeration value="SLCH Pharmacy"/>
                    <xsd:enumeration value="SLCH Plan for Care"/>
                    <xsd:enumeration value="SLCH Practice Council"/>
                    <xsd:enumeration value="SLCH Quality"/>
                    <xsd:enumeration value="SLCH Radiology Manager"/>
                    <xsd:enumeration value="SLCH Radiology Medical Director"/>
                    <xsd:enumeration value="SLCH Rehab Services"/>
                    <xsd:enumeration value="SLCH Resuscitation Committee"/>
                    <xsd:enumeration value="SLCH Risk Management"/>
                    <xsd:enumeration value="SLCH Security"/>
                    <xsd:enumeration value="SLCH Surgical Services Manager"/>
                    <xsd:enumeration value="SLCI Cancer Committee"/>
                    <xsd:enumeration value="SLCI Medical Director"/>
                    <xsd:enumeration value="Sleep Disorders Medical Director"/>
                    <xsd:enumeration value="SLEH Board of Directors"/>
                    <xsd:enumeration value="SLEH Chief Nursing Officer"/>
                    <xsd:enumeration value="SLEH Clinical Director"/>
                    <xsd:enumeration value="SLEH Department of Anesthesia"/>
                    <xsd:enumeration value="SLEH Director, Patient Care Services"/>
                    <xsd:enumeration value="SLEH Environment of Care Committee"/>
                    <xsd:enumeration value="SLEH Executive Council"/>
                    <xsd:enumeration value="SLEH Infection Prevention Committee"/>
                    <xsd:enumeration value="SLEH, Medical Director, Cardiac Rehab"/>
                    <xsd:enumeration value="SLEH Medical Director, Pulmonary Rehab"/>
                    <xsd:enumeration value="SLEH Medical Director, Respiratory Care"/>
                    <xsd:enumeration value="SLEH Medical Director, Trauma"/>
                    <xsd:enumeration value="SLEH Medical Executive Committee"/>
                    <xsd:enumeration value="SLEH Medical Staff"/>
                    <xsd:enumeration value="SLEH Patient Access Director"/>
                    <xsd:enumeration value="SLEH Plan for Care Committee"/>
                    <xsd:enumeration value="SLEH Practice Council"/>
                    <xsd:enumeration value="SLEH Surgery Services Manager"/>
                    <xsd:enumeration value="SLEH Trauma Medical Director"/>
                    <xsd:enumeration value="SLEH Trauma Program Coordinator"/>
                    <xsd:enumeration value="SLH Administration"/>
                    <xsd:enumeration value="SLH Admitting"/>
                    <xsd:enumeration value="SLH Advisory Group"/>
                    <xsd:enumeration value="SLH Blood Conservation Program"/>
                    <xsd:enumeration value="SLH Board of Directors"/>
                    <xsd:enumeration value="SLH Care Integration Department"/>
                    <xsd:enumeration value="SLH CEO"/>
                    <xsd:enumeration value="SLH Chief of Perfusion"/>
                    <xsd:enumeration value="SLH CFO"/>
                    <xsd:enumeration value="SLH Clinical Leadership Council"/>
                    <xsd:enumeration value="SLH CNO"/>
                    <xsd:enumeration value="SLH Council of Chairs"/>
                    <xsd:enumeration value="SLH CVOR"/>
                    <xsd:enumeration value="SLH CVOR Director"/>
                    <xsd:enumeration value="SLH CV Surgery Management"/>
                    <xsd:enumeration value="SLH Diabetes Center Advisory Group"/>
                    <xsd:enumeration value="SLH Digestive Disease Center Director"/>
                    <xsd:enumeration value="SLH Director Quality and Patient Safety"/>
                    <xsd:enumeration value="SLH ED Medical Staff"/>
                    <xsd:enumeration value="SLH Emergency Services Department"/>
                    <xsd:enumeration value="SLH Environment of Care Committee"/>
                    <xsd:enumeration value="SLH Health Information Management"/>
                    <xsd:enumeration value="SLH ICU Practice Council"/>
                    <xsd:enumeration value="SLH Infection Prevention Committee"/>
                    <xsd:enumeration value="SLH Interpreter Services"/>
                    <xsd:enumeration value="SLH Joint Education Committee"/>
                    <xsd:enumeration value="SLH Medical Staff"/>
                    <xsd:enumeration value="SLH Medical Staff Executive Committee"/>
                    <xsd:enumeration value="SLH NICU BPD Evidenced Based Practice Team"/>
                    <xsd:enumeration value="SLH NICU Council of Chairs"/>
                    <xsd:enumeration value="SLH NICU Medical Director"/>
                    <xsd:enumeration value="SLH Nursing Coordinating Council"/>
                    <xsd:enumeration value="SLH Nursing Guideline Committee"/>
                    <xsd:enumeration value="SLH Nursing Management Council"/>
                    <xsd:enumeration value="SLH Nursing Practice Council"/>
                    <xsd:enumeration value="SLH Nursing Quality Council"/>
                    <xsd:enumeration value="SLH Nutrition Services, Operations Manager"/>
                    <xsd:enumeration value="SLH Nutrition Services, Clinical Nutrition Manager"/>
                    <xsd:enumeration value="SLH OB Ultrasound Coordinator"/>
                    <xsd:enumeration value="SLH Outpatient Infusion Center"/>
                    <xsd:enumeration value="SLH Palliative Care"/>
                    <xsd:enumeration value="SLH Patient Accounting"/>
                    <xsd:enumeration value="SLH Patient Accounts Administration"/>
                    <xsd:enumeration value="SLH Patient Advocates"/>
                    <xsd:enumeration value="SLH Patient Care Guidelines"/>
                    <xsd:enumeration value="SLH Patient Rehab Services"/>
                    <xsd:enumeration value="SLH Patient Transportation Services"/>
                    <xsd:enumeration value="SLH Peri-Anesthesia Scheduling Committee"/>
                    <xsd:enumeration value="SLH Perinatologist"/>
                    <xsd:enumeration value="SLH Perioperative Practice Committee"/>
                    <xsd:enumeration value="SLH Pharmacy"/>
                    <xsd:enumeration value="SLH Plan for Care Committee"/>
                    <xsd:enumeration value="SLH Practice Council"/>
                    <xsd:enumeration value="SLH Practice Management Association"/>
                    <xsd:enumeration value="SLH Pulm B Practice"/>
                    <xsd:enumeration value="SLH Radiation Therapy Manager"/>
                    <xsd:enumeration value="SLH Radiology"/>
                    <xsd:enumeration value="SLH Rehab Medicine"/>
                    <xsd:enumeration value="SLH Respiratory Care Services"/>
                    <xsd:enumeration value="SLH Risk Manager"/>
                    <xsd:enumeration value="SLH Security"/>
                    <xsd:enumeration value="SLH Surgical Director"/>
                    <xsd:enumeration value="SLH Surgical Services"/>
                    <xsd:enumeration value="SLH Trauma Program Medical Director"/>
                    <xsd:enumeration value="SLH Trauma Services"/>
                    <xsd:enumeration value="SLH Trauma Services Medical Staff"/>
                    <xsd:enumeration value="SLH VAD Team"/>
                    <xsd:enumeration value="SLH Vice-President/Chief Nursing Officer"/>
                    <xsd:enumeration value="SLH Westport Anesthesia"/>
                    <xsd:enumeration value="SLHS Breast Leadership"/>
                    <xsd:enumeration value="SLHS Environment of Care Committee"/>
                    <xsd:enumeration value="SLHS Equity Council"/>
                    <xsd:enumeration value="SLHS Hospitalists Medical Director"/>
                    <xsd:enumeration value="SLHS Lab Medical Directors"/>
                    <xsd:enumeration value="SLHS Materials Management"/>
                    <xsd:enumeration value="SLHS Radiation Safety Committee"/>
                    <xsd:enumeration value="SLHS Surgical Governance Council"/>
                    <xsd:enumeration value="SLHS WCS Adoption Task Force"/>
                    <xsd:enumeration value="SLN Guidelines Committee"/>
                    <xsd:enumeration value="SLN Medical Staff"/>
                    <xsd:enumeration value="SLN Board of Directors"/>
                    <xsd:enumeration value="SLNH Acute Care Utilization Committee"/>
                    <xsd:enumeration value="SLNH Behavioral Health Director"/>
                    <xsd:enumeration value="SLNH Chief Executive Officer"/>
                    <xsd:enumeration value="SLNH Chief Nursing Officer"/>
                    <xsd:enumeration value="SLNH Code Blue Committee"/>
                    <xsd:enumeration value="SLNH Department of Pharmacy"/>
                    <xsd:enumeration value="SLNH Director of Behavioral Health"/>
                    <xsd:enumeration value="SLNH Director of Quality/Risk Management"/>
                    <xsd:enumeration value="SLNH Environment of Care Committee"/>
                    <xsd:enumeration value="SLNH Environmental Services Director"/>
                    <xsd:enumeration value="SLNH Executive Council"/>
                    <xsd:enumeration value="SLNH Guidelines Committee"/>
                    <xsd:enumeration value="SLNH Infection Prevention Committee"/>
                    <xsd:enumeration value="SLNH Maintenance"/>
                    <xsd:enumeration value="SLNH Materials Management"/>
                    <xsd:enumeration value="SLNH Maternity Care Director"/>
                    <xsd:enumeration value="SLNH Medical Director, Behavioral Health"/>
                    <xsd:enumeration value="SLNH Medical Director, Infection Prevention"/>
                    <xsd:enumeration value="SLNH Medical Director, Emergency Services"/>
                    <xsd:enumeration value="SLNH OB Committee Chair"/>
                    <xsd:enumeration value="SLNH Pharmacy"/>
                    <xsd:enumeration value="SLNH Plan for Care Committee"/>
                    <xsd:enumeration value="SLNH Practice Council"/>
                    <xsd:enumeration value="SLNH Rehabilitation Director"/>
                    <xsd:enumeration value="SLNH Respiratory Therapy"/>
                    <xsd:enumeration value="SLNH Risk Management"/>
                    <xsd:enumeration value="SLNH Surgical Supervisor"/>
                    <xsd:enumeration value="SLSH Chief Nursing Officer"/>
                    <xsd:enumeration value="SLSH Environment of Care Committee"/>
                    <xsd:enumeration value="SLSH Ethics Committee"/>
                    <xsd:enumeration value="SLSH Executive Council"/>
                    <xsd:enumeration value="SLSH Infection Prevention"/>
                    <xsd:enumeration value="SLSH Plan for Care Committee"/>
                    <xsd:enumeration value="SLS Board of Directors"/>
                    <xsd:enumeration value="SLS Medical Executive Committee"/>
                    <xsd:enumeration value="SLS Pharmacy &amp; Therapeutics Committee"/>
                    <xsd:enumeration value="SLS Plan for Care Committee"/>
                    <xsd:enumeration value="Strategic Planning Council"/>
                    <xsd:enumeration value="Stroke Center Team"/>
                    <xsd:enumeration value="Surgical EPT"/>
                    <xsd:enumeration value="System Board of Directors"/>
                    <xsd:enumeration value="System Cardiac Rehab Council"/>
                    <xsd:enumeration value="System Clinical Coordinating Council"/>
                    <xsd:enumeration value="System Clinical Leadership"/>
                    <xsd:enumeration value="System Clinical Nutrition"/>
                    <xsd:enumeration value="System CNO Council"/>
                    <xsd:enumeration value="System Critical Care Practice Council"/>
                    <xsd:enumeration value="System Diabetes Educators"/>
                    <xsd:enumeration value="System Director Cardiovascular Service Line"/>
                    <xsd:enumeration value="System Director Facilities &amp; Construction"/>
                    <xsd:enumeration value="System Director Hospitality Services"/>
                    <xsd:enumeration value="System Director Oncology, Perinatal, NICU"/>
                    <xsd:enumeration value="System Director Regulatory Readiness, Continuum Care"/>
                    <xsd:enumeration value="System Director Safety, Security &amp; Emergency Preparedness"/>
                    <xsd:enumeration value="System Electronic Documentation Committee"/>
                    <xsd:enumeration value="System Emergency Practice Council"/>
                    <xsd:enumeration value="System Environment of Care"/>
                    <xsd:enumeration value="System Ethics &amp; Compliance Committee (SECC)"/>
                    <xsd:enumeration value="System Forensic Care Council"/>
                    <xsd:enumeration value="System Infection Prevention"/>
                    <xsd:enumeration value="System Lab"/>
                    <xsd:enumeration value="System Management Committee"/>
                    <xsd:enumeration value="System Medicine Practice Council"/>
                    <xsd:enumeration value="System Neonatal Practice Council"/>
                    <xsd:enumeration value="System Nursing Guidelines Committee"/>
                    <xsd:enumeration value="System Nursing Practice Council"/>
                    <xsd:enumeration value="System Pharmacy"/>
                    <xsd:enumeration value="System Pharmacy &amp; Therapeutics Committee"/>
                    <xsd:enumeration value="System Physician Leadership"/>
                    <xsd:enumeration value="System Physician Leadership Group"/>
                    <xsd:enumeration value="System Radiology Director"/>
                    <xsd:enumeration value="System Respiratory Care Services"/>
                    <xsd:enumeration value="System Risk Management"/>
                    <xsd:enumeration value="System Strategic Planning Council"/>
                    <xsd:enumeration value="System Surgery Practice Council"/>
                    <xsd:enumeration value="System Trauma Medical Director"/>
                    <xsd:enumeration value="System Vascular Access Nurses Committee (SVAN)"/>
                    <xsd:enumeration value="System WCS Leadership Council"/>
                    <xsd:enumeration value="System Wound, Ostomy &amp; Continence Nurses"/>
                    <xsd:enumeration value="Trauma Committee"/>
                    <xsd:enumeration value="Trauma Medical Staff"/>
                    <xsd:enumeration value="Trauma Program Manager"/>
                    <xsd:enumeration value="VAD Coordinators"/>
                    <xsd:enumeration value="VAD Program Administrator"/>
                    <xsd:enumeration value="Vein Clinic Medical Director"/>
                    <xsd:enumeration value="WMH Anesthesia Chair"/>
                    <xsd:enumeration value="WMH Board of Directors"/>
                    <xsd:enumeration value="WMH Case Management/Utilization Review Manager"/>
                    <xsd:enumeration value="WMH Chairman of the Board"/>
                    <xsd:enumeration value="WMH Chief Nursing Officer"/>
                    <xsd:enumeration value="WMH CEO"/>
                    <xsd:enumeration value="WMH Code Blue Team"/>
                    <xsd:enumeration value="WMH Environment of Care Committee"/>
                    <xsd:enumeration value="WMH Executive Council"/>
                    <xsd:enumeration value="WMH Infection Control Nurse"/>
                    <xsd:enumeration value="WMH Infection Control Physician"/>
                    <xsd:enumeration value="WMH Infection Prevention Committee"/>
                    <xsd:enumeration value="WMH Medical Executive Chairman"/>
                    <xsd:enumeration value="WMH Medical Staff"/>
                    <xsd:enumeration value="WMH Medical Staff Quality Chair"/>
                    <xsd:enumeration value="WMH Policy Committee"/>
                    <xsd:enumeration value="WMH Practice Council"/>
                    <xsd:enumeration value="WMH Quality Manager"/>
                    <xsd:enumeration value="WMH Rural Health Clinic Medical Director"/>
                    <xsd:enumeration value="WMH Spiritual Wellness Committee"/>
                  </xsd:restriction>
                </xsd:simpleType>
              </xsd:element>
            </xsd:sequence>
          </xsd:extension>
        </xsd:complexContent>
      </xsd:complexType>
    </xsd:element>
    <xsd:element name="Issued_x0020_By" ma:index="17" nillable="true" ma:displayName="Issued By" ma:list="UserInfo" ma:SearchPeopleOnly="false" ma:SharePointGroup="0" ma:internalName="Issu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18" nillable="true" ma:displayName="Policy Owner" ma:list="UserInfo" ma:SharePointGroup="0" ma:internalName="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Next_x0020_Due_x0020_for_x0020_Review" ma:index="19" nillable="true" ma:displayName="Policy Next Due for Review" ma:format="DateOnly" ma:internalName="Policy_x0020_Next_x0020_Due_x0020_for_x0020_Review">
      <xsd:simpleType>
        <xsd:restriction base="dms:DateTime"/>
      </xsd:simpleType>
    </xsd:element>
    <xsd:element name="Policy_x0020_Issued_x0020_by" ma:index="20" nillable="true" ma:displayName="Policy Issued by" ma:internalName="Policy_x0020_Issued_x0020_by">
      <xsd:complexType>
        <xsd:complexContent>
          <xsd:extension base="dms:MultiChoice">
            <xsd:sequence>
              <xsd:element name="Value" maxOccurs="unbounded" minOccurs="0" nillable="true">
                <xsd:simpleType>
                  <xsd:restriction base="dms:Choice">
                    <xsd:enumeration value="340B Steering Committee"/>
                    <xsd:enumeration value="ACH Chief Executive Officer"/>
                    <xsd:enumeration value="ACH Clinical Informatics"/>
                    <xsd:enumeration value="ACH Facilities and Plant Operations"/>
                    <xsd:enumeration value="ACH Medical Staff"/>
                    <xsd:enumeration value="ACH Pharmacy &amp; Therapeutics Committee"/>
                    <xsd:enumeration value="ACH Policy Review Committee"/>
                    <xsd:enumeration value="ACH RLC Quality &amp; Assurance Committee"/>
                    <xsd:enumeration value="ACH Residential Living Center Director and Nurse Manager"/>
                    <xsd:enumeration value="ACH Respiratory Therapy"/>
                    <xsd:enumeration value="ACH Risk Management"/>
                    <xsd:enumeration value="Advanced Urologic Associates"/>
                    <xsd:enumeration value="Ambulatory Outpatient Infusion Center"/>
                    <xsd:enumeration value="Anesthesia EPT"/>
                    <xsd:enumeration value="Antimicrobial Stewardship Program"/>
                    <xsd:enumeration value="Beacon Governance Group"/>
                    <xsd:enumeration value="Blood Conservation"/>
                    <xsd:enumeration value="Breast Services"/>
                    <xsd:enumeration value="Cardiac Rehab"/>
                    <xsd:enumeration value="Cell Processing Laboratory Technical Director"/>
                    <xsd:enumeration value="Center for Women's Care"/>
                    <xsd:enumeration value="Central Accounts Payable"/>
                    <xsd:enumeration value="Central Credentials Resource Department"/>
                    <xsd:enumeration value="Central Office of Research Administration"/>
                    <xsd:enumeration value="Central Payroll Processing"/>
                    <xsd:enumeration value="Central Staffing Office (CSO)"/>
                    <xsd:enumeration value="Centralized Credentialing"/>
                    <xsd:enumeration value="CFO Council"/>
                    <xsd:enumeration value="Charge Management"/>
                    <xsd:enumeration value="Clinical Informatics"/>
                    <xsd:enumeration value="Clinical Nutrition"/>
                    <xsd:enumeration value="Clinical Trials Coordinator"/>
                    <xsd:enumeration value="CMH Laboratory Manager"/>
                    <xsd:enumeration value="Corporate Compliance"/>
                    <xsd:enumeration value="Corporate Materials Management"/>
                    <xsd:enumeration value="CRIT Administration"/>
                    <xsd:enumeration value="CRIT Board of Directors"/>
                    <xsd:enumeration value="CRIT Infection Control"/>
                    <xsd:enumeration value="CRIT Medical Executive Committee"/>
                    <xsd:enumeration value="CRIT Medical Staff"/>
                    <xsd:enumeration value="CRIT Nursing Department"/>
                    <xsd:enumeration value="CRIT Pharmacy"/>
                    <xsd:enumeration value="CRIT Therapy Staff"/>
                    <xsd:enumeration value="CV EPT"/>
                    <xsd:enumeration value="CV Product Line"/>
                    <xsd:enumeration value="Department of Anesthesia (HMC, WMH)"/>
                    <xsd:enumeration value="Department of Medical Education (SLH)"/>
                    <xsd:enumeration value="Diabetes Center"/>
                    <xsd:enumeration value="Diane Watkins, Vice President of Revenue Cycle"/>
                    <xsd:enumeration value="Diversity Council"/>
                    <xsd:enumeration value="eDocOne"/>
                    <xsd:enumeration value="ED EPT"/>
                    <xsd:enumeration value="eICU Center"/>
                    <xsd:enumeration value="Emergency Department"/>
                    <xsd:enumeration value="Employee Health"/>
                    <xsd:enumeration value="Ethics, Compliance &amp; Privacy Department"/>
                    <xsd:enumeration value="Facilities &amp; Construction"/>
                    <xsd:enumeration value="Finance"/>
                    <xsd:enumeration value="Focus 2015 Environmental Services Team"/>
                    <xsd:enumeration value="Focus 2015 Nutrtion Service Team"/>
                    <xsd:enumeration value="Forensic Care Program"/>
                    <xsd:enumeration value="Healthcare Technology Management"/>
                    <xsd:enumeration value="Health Information Management"/>
                    <xsd:enumeration value="Health Information Management - Cancer Registry"/>
                    <xsd:enumeration value="Heart Failure Program Manager"/>
                    <xsd:enumeration value="Heart of America Mothers’ Milk Bank at Saint Luke’s Hospital"/>
                    <xsd:enumeration value="HFC Clinical Operations Team"/>
                    <xsd:enumeration value="HMC Administration"/>
                    <xsd:enumeration value="HMC Advance Directive PI Team"/>
                    <xsd:enumeration value="HMC Anesthesia"/>
                    <xsd:enumeration value="HMC Board of Directors"/>
                    <xsd:enumeration value="HMC Cardiopulmonary Rehab Manager"/>
                    <xsd:enumeration value="HMC Clinical Informatics"/>
                    <xsd:enumeration value="HMC Clinical Leadership Group"/>
                    <xsd:enumeration value="HMC Clinical Policy Team"/>
                    <xsd:enumeration value="HMC CNO"/>
                    <xsd:enumeration value="HMC Code Blue Team"/>
                    <xsd:enumeration value="HMC CRNA Team"/>
                    <xsd:enumeration value="HMC Diagnostic Imaging Department"/>
                    <xsd:enumeration value="HMC Education Reimbursement Committee"/>
                    <xsd:enumeration value="HMC Emergency Department Team"/>
                    <xsd:enumeration value="HMC Employee Health Manager"/>
                    <xsd:enumeration value="HMC Engineering"/>
                    <xsd:enumeration value="HMC Environment of Care (EOC) Committee"/>
                    <xsd:enumeration value="HMC Executive Council"/>
                    <xsd:enumeration value="HMC Facilities and Plant Operations"/>
                    <xsd:enumeration value="HMC Health Information Management"/>
                    <xsd:enumeration value="HMC Hospitalist"/>
                    <xsd:enumeration value="HMC Human Resources"/>
                    <xsd:enumeration value="HMC Infection Prevention"/>
                    <xsd:enumeration value="HMC Materials Management"/>
                    <xsd:enumeration value="HMC Medical Staff"/>
                    <xsd:enumeration value="HMC MedSurg Department"/>
                    <xsd:enumeration value="HMC Med-Surg &amp; ICU Policy Review Team"/>
                    <xsd:enumeration value="HMC Newborn Nursery"/>
                    <xsd:enumeration value="HMC Nursing Informatics"/>
                    <xsd:enumeration value="HMC Nursing Practice Council"/>
                    <xsd:enumeration value="HMC Nursing Services"/>
                    <xsd:enumeration value="HMC Nursing Staffing Committee"/>
                    <xsd:enumeration value="HMC Nutrition Services"/>
                    <xsd:enumeration value="HMC Obstetrics"/>
                    <xsd:enumeration value="HMC Patient Access"/>
                    <xsd:enumeration value="HMC Patient Accounts Review Committee"/>
                    <xsd:enumeration value="HMC Patient Care Managers"/>
                    <xsd:enumeration value="HMC Pharmacy Department"/>
                    <xsd:enumeration value="HMC Policy and Procedure Team"/>
                    <xsd:enumeration value="HMC Quality"/>
                    <xsd:enumeration value="HMC Rehabilitation Manager"/>
                    <xsd:enumeration value="HMC Respiratory Therapy"/>
                    <xsd:enumeration value="HMC Risk Management"/>
                    <xsd:enumeration value="HMC Rural Health Clinic Medical Director"/>
                    <xsd:enumeration value="HMC Specialty Clinic"/>
                    <xsd:enumeration value="HMC Social Services"/>
                    <xsd:enumeration value="HMC Staff Development"/>
                    <xsd:enumeration value="HMC Surgical Services"/>
                    <xsd:enumeration value="HMC Swing Bed Coordinator"/>
                    <xsd:enumeration value="HMC Training and Development"/>
                    <xsd:enumeration value="HMC Utilization Review"/>
                    <xsd:enumeration value="HMC Wound Care Team"/>
                    <xsd:enumeration value="Human Resources"/>
                    <xsd:enumeration value="Imaging Core Lab"/>
                    <xsd:enumeration value="Infection Prevention"/>
                    <xsd:enumeration value="Infectious Disease Department"/>
                    <xsd:enumeration value="Information Security"/>
                    <xsd:enumeration value="Information Services"/>
                    <xsd:enumeration value="Inpatient Cardiac Rehab"/>
                    <xsd:enumeration value="IS Site Council"/>
                    <xsd:enumeration value="IV Infusion Pump Implementation Team"/>
                    <xsd:enumeration value="Joint Camp Liaison"/>
                    <xsd:enumeration value="Laboratory"/>
                    <xsd:enumeration value="Laboratory Clinical Trials Coordinator"/>
                    <xsd:enumeration value="Lori Koepsel, MT (ASCP), SC"/>
                    <xsd:enumeration value="MAHI"/>
                    <xsd:enumeration value="Mail Services"/>
                    <xsd:enumeration value="Managed Care"/>
                    <xsd:enumeration value="Marketing"/>
                    <xsd:enumeration value="Materials Management"/>
                    <xsd:enumeration value="MCS (Mechanical Circulatory Support) Steering Committee"/>
                    <xsd:enumeration value="Medical Director, System Forensic Care Council Program"/>
                    <xsd:enumeration value="Medical Staff"/>
                    <xsd:enumeration value="Medicine EPT"/>
                    <xsd:enumeration value="Michel Meyers"/>
                    <xsd:enumeration value="MRI Department"/>
                    <xsd:enumeration value="OB EPT"/>
                    <xsd:enumeration value="Neuroscience Multidisciplinary Council"/>
                    <xsd:enumeration value="Nursing Value Analysis Team"/>
                    <xsd:enumeration value="Oncology Department"/>
                    <xsd:enumeration value="Pain Advisory Council"/>
                    <xsd:enumeration value="Pain Management Service"/>
                    <xsd:enumeration value="Patient Access Department"/>
                    <xsd:enumeration value="Patient Accounting"/>
                    <xsd:enumeration value="Patient Management Report Workgroup"/>
                    <xsd:enumeration value="Pediatric EPT"/>
                    <xsd:enumeration value="Physician Enterprise Centralized Business Office"/>
                    <xsd:enumeration value="PICC"/>
                    <xsd:enumeration value="President's Council"/>
                    <xsd:enumeration value="Privacy Compliance Committee"/>
                    <xsd:enumeration value="Privacy &amp; Security Steering Committee"/>
                    <xsd:enumeration value="Professional Billing Process Committee"/>
                    <xsd:enumeration value="Radiation Therapy Manager"/>
                    <xsd:enumeration value="Radiology"/>
                    <xsd:enumeration value="Radiology EPT"/>
                    <xsd:enumeration value="Rehabilitation Services"/>
                    <xsd:enumeration value="Respiratory Services"/>
                    <xsd:enumeration value="Revenue Cycle Team"/>
                    <xsd:enumeration value="Revenue Integrity"/>
                    <xsd:enumeration value="Risk Management"/>
                    <xsd:enumeration value="Saint Luke's Brain and Stroke Institute"/>
                    <xsd:enumeration value="Saint Luke’s Care"/>
                    <xsd:enumeration value="Saint Luke's Health System Board of Directors"/>
                    <xsd:enumeration value="Saint Luke's Hospital Research Committee"/>
                    <xsd:enumeration value="Saint Luke's Marion Bloch Neuroscience Institute"/>
                    <xsd:enumeration value="Saint Luke’s Neuroscience Institute"/>
                    <xsd:enumeration value="SANE"/>
                    <xsd:enumeration value="Security"/>
                    <xsd:enumeration value="Senior Executive Team"/>
                    <xsd:enumeration value="Senior VP/Chief Physician Executive"/>
                    <xsd:enumeration value="Sharon Rice"/>
                    <xsd:enumeration value="SLCH Administration"/>
                    <xsd:enumeration value="SLCH Cardiopulmonary"/>
                    <xsd:enumeration value="SLCH Chief Nursing Officer"/>
                    <xsd:enumeration value="SLCH Environment of Care"/>
                    <xsd:enumeration value="SLCH Environmental Services"/>
                    <xsd:enumeration value="SLCH Emergency Services Department"/>
                    <xsd:enumeration value="SLCH ICU"/>
                    <xsd:enumeration value="SLCH Infection Control"/>
                    <xsd:enumeration value="SLCH Laboratory Manager"/>
                    <xsd:enumeration value="SLCH Materials Management Manager"/>
                    <xsd:enumeration value="SLCH Med Exec Committee"/>
                    <xsd:enumeration value="SLCH Medical Staff"/>
                    <xsd:enumeration value="SLCH Nursery"/>
                    <xsd:enumeration value="SLCH Nursing Policy &amp; Procedure Committee"/>
                    <xsd:enumeration value="SLCH Nutrition Services"/>
                    <xsd:enumeration value="SLCH Outpatient Department"/>
                    <xsd:enumeration value="SLCH Pharmacy"/>
                    <xsd:enumeration value="SLCH Quality"/>
                    <xsd:enumeration value="SLCH Radiology Manager"/>
                    <xsd:enumeration value="SLCH Rehab Services"/>
                    <xsd:enumeration value="SLCH Resuscitation Committee"/>
                    <xsd:enumeration value="SLCH Risk Management"/>
                    <xsd:enumeration value="SLCH Security"/>
                    <xsd:enumeration value="SLCH Surgical Services"/>
                    <xsd:enumeration value="SLCH Women's Services"/>
                    <xsd:enumeration value="Sleep Disorders Manager"/>
                    <xsd:enumeration value="SLEH Cardiac Rehab Department"/>
                    <xsd:enumeration value="SLEH Care Integration"/>
                    <xsd:enumeration value="SLEH Chief Nursing Officer"/>
                    <xsd:enumeration value="SLEH Chief Operating Officer"/>
                    <xsd:enumeration value="SLEH Department of Anesthesia"/>
                    <xsd:enumeration value="SLEH Facilities"/>
                    <xsd:enumeration value="SLEH Environment of Care Committee"/>
                    <xsd:enumeration value="SLEH Infection Prevention"/>
                    <xsd:enumeration value="SLEH Infusion Center"/>
                    <xsd:enumeration value="SLEH Maternity Center Practice Council"/>
                    <xsd:enumeration value="SLEH Maternity Services"/>
                    <xsd:enumeration value="SLEH Medical Staff"/>
                    <xsd:enumeration value="SLEH Nutrition Services"/>
                    <xsd:enumeration value="SLEH Patient Access Manager"/>
                    <xsd:enumeration value="SLEH Pharmacy"/>
                    <xsd:enumeration value="SLEH Practice &amp; Education Council"/>
                    <xsd:enumeration value="SLEH Quality Resources"/>
                    <xsd:enumeration value="SLEH Radiology Management"/>
                    <xsd:enumeration value="SLEH Rehabilitation Services"/>
                    <xsd:enumeration value="SLEH Respirator Care Services"/>
                    <xsd:enumeration value="SLEH Stroke Program Coordinator"/>
                    <xsd:enumeration value="SLEH Stroke Program Medical Director"/>
                    <xsd:enumeration value="SLEH Surgical Services"/>
                    <xsd:enumeration value="SLEH Surgical Governance Committee"/>
                    <xsd:enumeration value="SLEH Trauma Program Coordinator"/>
                    <xsd:enumeration value="SLH Administration"/>
                    <xsd:enumeration value="SLH Admitting"/>
                    <xsd:enumeration value="SLH Biomedical Services"/>
                    <xsd:enumeration value="SLH Cardioversion Scheduling"/>
                    <xsd:enumeration value="SLH Care Integration Department"/>
                    <xsd:enumeration value="SLH Centralized Telemetry"/>
                    <xsd:enumeration value="SLH Chemistry CLS Coordinator"/>
                    <xsd:enumeration value="SLH Clinical Laboratory"/>
                    <xsd:enumeration value="SLH CLS II (Chemistry)"/>
                    <xsd:enumeration value="SLH Communication Disorders"/>
                    <xsd:enumeration value="SLH CSR"/>
                    <xsd:enumeration value="SLH CVOR"/>
                    <xsd:enumeration value="SLH CVICU"/>
                    <xsd:enumeration value="SLH CV Surgery Practice Committee"/>
                    <xsd:enumeration value="SLH Diabetes Center"/>
                    <xsd:enumeration value="SLH Digestive Disease Center"/>
                    <xsd:enumeration value="SLH Director of Health Information Management"/>
                    <xsd:enumeration value="SLH Domestic Violence Taskforce"/>
                    <xsd:enumeration value="SLH East 4 Shared Governance Committee"/>
                    <xsd:enumeration value="SLH East 7"/>
                    <xsd:enumeration value="SLH Emergency Department Clinical Nurse Manager"/>
                    <xsd:enumeration value="SLH Emergency Management Committee"/>
                    <xsd:enumeration value="SLH Emergency Services Department"/>
                    <xsd:enumeration value="SLH Environment of Care Committee"/>
                    <xsd:enumeration value="SLH Ethics Committee"/>
                    <xsd:enumeration value="SLH Facilities Management"/>
                    <xsd:enumeration value="SLH Hematology Manager"/>
                    <xsd:enumeration value="SLH ICU Clinical Practice Committee"/>
                    <xsd:enumeration value="SLH Infection Prevention Department"/>
                    <xsd:enumeration value="SLH Interpreter Services"/>
                    <xsd:enumeration value="SLH Interventional Radiology"/>
                    <xsd:enumeration value="SLH Labor and Delivery Clinical Practice Committee"/>
                    <xsd:enumeration value="SLH Maternal/Fetal Diagnostic Services"/>
                    <xsd:enumeration value="SLH Medical Staff"/>
                    <xsd:enumeration value="SLH Medical/Renal Unit Leadership Team"/>
                    <xsd:enumeration value="SLH MICC"/>
                    <xsd:enumeration value="SLH MICU Committee"/>
                    <xsd:enumeration value="SLH MCET (Multidisciplinary Clinical Education Team)"/>
                    <xsd:enumeration value="SLH Mobility Matters"/>
                    <xsd:enumeration value="SLH Mother/Baby Practice Council"/>
                    <xsd:enumeration value="SLH MSTICU Practice"/>
                    <xsd:enumeration value="SLH NICU Practice Council"/>
                    <xsd:enumeration value="SLH NSICU Practice Committee"/>
                    <xsd:enumeration value="SLH Nursing Coordinating Council"/>
                    <xsd:enumeration value="SLH Nursing Administrative Policy Committee"/>
                    <xsd:enumeration value="SLH Nursing Management Council"/>
                    <xsd:enumeration value="SLH Nursing Practice Council"/>
                    <xsd:enumeration value="SLH Nursing Professional Development Council"/>
                    <xsd:enumeration value="SLH Nursing Quaility Council"/>
                    <xsd:enumeration value="SLH Nursing Recruitment and Retention Committee"/>
                    <xsd:enumeration value="SLH Nursing Supervisors"/>
                    <xsd:enumeration value="SLH Nutrition Services"/>
                    <xsd:enumeration value="SLH Outpatient Infusion Center"/>
                    <xsd:enumeration value="SLH PACU Practice Committee"/>
                    <xsd:enumeration value="SLH Pain Advisory Committee"/>
                    <xsd:enumeration value="SLH Palliative Care Coordinator"/>
                    <xsd:enumeration value="SLH Patient Accounting"/>
                    <xsd:enumeration value="SLH Patient Advocate"/>
                    <xsd:enumeration value="SLH Patient Safety Commitee"/>
                    <xsd:enumeration value="SLH Pathology Department"/>
                    <xsd:enumeration value="SLH Peri-Anesthesia"/>
                    <xsd:enumeration value="SLH Perinatal Center"/>
                    <xsd:enumeration value="SLH Perfusion Department"/>
                    <xsd:enumeration value="SLH Pharmacy"/>
                    <xsd:enumeration value="SLH Pharmacy Clinical Coordinator"/>
                    <xsd:enumeration value="SLH PICC Team"/>
                    <xsd:enumeration value="SLH Point of Care Coordinator"/>
                    <xsd:enumeration value="SLH Practice Management Association"/>
                    <xsd:enumeration value="SLH Pulm B Practice"/>
                    <xsd:enumeration value="SLH Quality"/>
                    <xsd:enumeration value="SLH Radiation Therapy Manager"/>
                    <xsd:enumeration value="SLH Radiology"/>
                    <xsd:enumeration value="SLH Rehab Team"/>
                    <xsd:enumeration value="SLH Research Committee"/>
                    <xsd:enumeration value="SLH Residency Program Director"/>
                    <xsd:enumeration value="SLH Respiratory Care Services"/>
                    <xsd:enumeration value="SLH Risk Management"/>
                    <xsd:enumeration value="SLH Security"/>
                    <xsd:enumeration value="SLH SICC Practice Committee"/>
                    <xsd:enumeration value="SLH Social Work Services"/>
                    <xsd:enumeration value="SLH Spiritual Wellness"/>
                    <xsd:enumeration value="SLH Surgical Services"/>
                    <xsd:enumeration value="SLH Transplant (H5-South)"/>
                    <xsd:enumeration value="SLH Trauma Services"/>
                    <xsd:enumeration value="SLH VAD Coordinator"/>
                    <xsd:enumeration value="SLH Women's and Children's Services"/>
                    <xsd:enumeration value="SLH Workplace Violence Advisory Committee (WVAC)"/>
                    <xsd:enumeration value="SLH Wound/Ostomy Program Nurse"/>
                    <xsd:enumeration value="SLHS Breast Operations"/>
                    <xsd:enumeration value="SLHS Chemistry Managers"/>
                    <xsd:enumeration value="SLHS Environment of Care Committee"/>
                    <xsd:enumeration value="SLHS Equity Council"/>
                    <xsd:enumeration value="SLHS Infection Prevention"/>
                    <xsd:enumeration value="SLHS Laboratory Compliance"/>
                    <xsd:enumeration value="SLHS Laboratory Manager - HMC"/>
                    <xsd:enumeration value="SLHS Laboratory Managers"/>
                    <xsd:enumeration value="SLHS Laboratory Point of Care Testing"/>
                    <xsd:enumeration value="SLHS Laboratory Safety Committee"/>
                    <xsd:enumeration value="SLHS Manager (Blood Bank)"/>
                    <xsd:enumeration value="SLHS Metro Accounting"/>
                    <xsd:enumeration value="SLHS MRI"/>
                    <xsd:enumeration value="SLHS Nutrition Services"/>
                    <xsd:enumeration value="SLHS Patient Advocates"/>
                    <xsd:enumeration value="SLHS Patient Education Committee"/>
                    <xsd:enumeration value="SLHS Point of Care Coordinator Committee"/>
                    <xsd:enumeration value="SLHS Radiation Safety Committee"/>
                    <xsd:enumeration value="SLHS Radiology"/>
                    <xsd:enumeration value="SLHS Respiratory Care Services"/>
                    <xsd:enumeration value="SLHS Safety Committee"/>
                    <xsd:enumeration value="SLHS Section Manager (Chemistry)"/>
                    <xsd:enumeration value="SLHS Section Manager (Hematology)"/>
                    <xsd:enumeration value="SLHS Section Manager (Microbiology)"/>
                    <xsd:enumeration value="SLHS Section Manager (Molecular Diagnostics)"/>
                    <xsd:enumeration value="SLHS Security Committee"/>
                    <xsd:enumeration value="SLHS System Policy &amp; Procedure Advisory Group"/>
                    <xsd:enumeration value="SLHS Surgical Governance Council"/>
                    <xsd:enumeration value="SLHS WCS Adoption Task Force"/>
                    <xsd:enumeration value="SLHS Wound Steering Committee"/>
                    <xsd:enumeration value="SLNH Behavioral Health"/>
                    <xsd:enumeration value="SLNH Chief Executive Officer"/>
                    <xsd:enumeration value="SLNH Chief Nursing Officer"/>
                    <xsd:enumeration value="SLNH Department of Pharmacy"/>
                    <xsd:enumeration value="SLNH Development Team"/>
                    <xsd:enumeration value="SLNH Digestive Disease Center"/>
                    <xsd:enumeration value="SLNH Emergency Services"/>
                    <xsd:enumeration value="SLNH Environment of Care"/>
                    <xsd:enumeration value="SLNH Ethics Advisory Committee"/>
                    <xsd:enumeration value="SLNH Guidelines Committee"/>
                    <xsd:enumeration value="SLNH Hand-Off Communication PI Team"/>
                    <xsd:enumeration value="SLNH Housekeeping"/>
                    <xsd:enumeration value="SLNH ICU"/>
                    <xsd:enumeration value="SLNH Infection Prevention Department"/>
                    <xsd:enumeration value="SLNH Maternity Services"/>
                    <xsd:enumeration value="SLNH Mental Health"/>
                    <xsd:enumeration value="SLNH Nutrition Services"/>
                    <xsd:enumeration value="SLNH Patient Care Services"/>
                    <xsd:enumeration value="SLNH Practice Council"/>
                    <xsd:enumeration value="SLNH Quality"/>
                    <xsd:enumeration value="SLNH Radiology"/>
                    <xsd:enumeration value="SLNH Rehabilitation Director"/>
                    <xsd:enumeration value="SLNH Security Department"/>
                    <xsd:enumeration value="SLNH Stroke Program Manager"/>
                    <xsd:enumeration value="SLNH Surgical Services"/>
                    <xsd:enumeration value="SLS Plan for Care Committee"/>
                    <xsd:enumeration value="SLSH Board of Directors"/>
                    <xsd:enumeration value="SLSH Environment of Care Committee"/>
                    <xsd:enumeration value="SLSH Facilities"/>
                    <xsd:enumeration value="SLSH Infection Prevention"/>
                    <xsd:enumeration value="SLSH Maternity Center"/>
                    <xsd:enumeration value="SLSH Medical Staff"/>
                    <xsd:enumeration value="SLSH Nutrition Services"/>
                    <xsd:enumeration value="SLSH Plan for Care Committee"/>
                    <xsd:enumeration value="SLSH Risk Management"/>
                    <xsd:enumeration value="SLSH Surgical Practice Committee"/>
                    <xsd:enumeration value="Spiritual Wellness"/>
                    <xsd:enumeration value="Strategic Planning Counsel"/>
                    <xsd:enumeration value="Surgical Evidence Based Practice Team"/>
                    <xsd:enumeration value="Surgical Services"/>
                    <xsd:enumeration value="System Chemotherapy Safety Committee"/>
                    <xsd:enumeration value="System Clinical Documentation Committee"/>
                    <xsd:enumeration value="System Clinical Ethics Committee"/>
                    <xsd:enumeration value="System Clinical Leadership"/>
                    <xsd:enumeration value="System Clinical Nutrition"/>
                    <xsd:enumeration value="System CNO Council"/>
                    <xsd:enumeration value="System Coordinating Council"/>
                    <xsd:enumeration value="System Critical Care Practice Council"/>
                    <xsd:enumeration value="System Director and Laboratory Managers"/>
                    <xsd:enumeration value="System Diabetes Educators"/>
                    <xsd:enumeration value="System Director, Facilities &amp; Construction"/>
                    <xsd:enumeration value="System Director, Regulatory Readiness, Continuum Care"/>
                    <xsd:enumeration value="System Education"/>
                    <xsd:enumeration value="System Electronic Documentation Council"/>
                    <xsd:enumeration value="System Emergency Practice Council"/>
                    <xsd:enumeration value="System Emergency Services Department"/>
                    <xsd:enumeration value="System Employee Health"/>
                    <xsd:enumeration value="System Environment of Care Committee"/>
                    <xsd:enumeration value="System Ethics &amp; Compliance Office"/>
                    <xsd:enumeration value="System Forensic Care Council"/>
                    <xsd:enumeration value="System Governance"/>
                    <xsd:enumeration value="System HIM"/>
                    <xsd:enumeration value="System Infection Prevention"/>
                    <xsd:enumeration value="System Joint Commission Team"/>
                    <xsd:enumeration value="System Lab"/>
                    <xsd:enumeration value="System Linen Council"/>
                    <xsd:enumeration value="System Medication Safety Council"/>
                    <xsd:enumeration value="System Medicine Practice Council"/>
                    <xsd:enumeration value="System Neonatal Practice Council"/>
                    <xsd:enumeration value="System Nursing Practice Council"/>
                    <xsd:enumeration value="System Nursing Research Council"/>
                    <xsd:enumeration value="System Nutrition Services"/>
                    <xsd:enumeration value="System P&amp;T"/>
                    <xsd:enumeration value="System Perinatal Practice Council"/>
                    <xsd:enumeration value="System Pharmacy Leadership"/>
                    <xsd:enumeration value="System Physician Leadership"/>
                    <xsd:enumeration value="System Quality Directors"/>
                    <xsd:enumeration value="System Radiology"/>
                    <xsd:enumeration value="System Rehab Cardiac Council"/>
                    <xsd:enumeration value="System Rehabilitation Services"/>
                    <xsd:enumeration value="System Respiratory Care Services"/>
                    <xsd:enumeration value="System Risk Management"/>
                    <xsd:enumeration value="System Surgery Practice Council"/>
                    <xsd:enumeration value="System Vascular Access Nurses Committee (SVAN)"/>
                    <xsd:enumeration value="System WCS Leadership Council"/>
                    <xsd:enumeration value="System Wound, Ostomy &amp; Continence Nurses"/>
                    <xsd:enumeration value="Time Critical Diagnosis (TCD) STEMI Program"/>
                    <xsd:enumeration value="Transcription Manager"/>
                    <xsd:enumeration value="Transplant Programs"/>
                    <xsd:enumeration value="Trauma Committee"/>
                    <xsd:enumeration value="Trauma Services Department"/>
                    <xsd:enumeration value="Ventricular Assist Device (VAD) Program"/>
                    <xsd:enumeration value="Vice-President &amp; Chief Information Officer"/>
                    <xsd:enumeration value="Vice-President, Mission &amp; Community Services"/>
                    <xsd:enumeration value="Vice-President, Public Affairs"/>
                    <xsd:enumeration value="Women's Heart Center - Vein Clinic"/>
                    <xsd:enumeration value="WMH Administration"/>
                    <xsd:enumeration value="WMH Anesthesia Services"/>
                    <xsd:enumeration value="WMH Cardiac Rehab Department"/>
                    <xsd:enumeration value="WMH Clinical Leadership Group"/>
                    <xsd:enumeration value="WMH Code Blue Team"/>
                    <xsd:enumeration value="WMH Director Customer and Facility Services"/>
                    <xsd:enumeration value="WMH Director of Hospitality Services"/>
                    <xsd:enumeration value="WMH ED Department"/>
                    <xsd:enumeration value="WMH Education Reimbursement Committee"/>
                    <xsd:enumeration value="WMH Environment of Care Committee"/>
                    <xsd:enumeration value="WMH Employee Health"/>
                    <xsd:enumeration value="WMH Executive Council"/>
                    <xsd:enumeration value="WMH Facilities"/>
                    <xsd:enumeration value="WMH Health Information Management"/>
                    <xsd:enumeration value="WMH Hospitality Services Manager"/>
                    <xsd:enumeration value="WMH Human Resources"/>
                    <xsd:enumeration value="WMH Infection Control"/>
                    <xsd:enumeration value="WMH IT Department"/>
                    <xsd:enumeration value="WMH Laboratory"/>
                    <xsd:enumeration value="WMH Materials Management"/>
                    <xsd:enumeration value="WMH Med Surg Hospitalist Program"/>
                    <xsd:enumeration value="WMH Medical Staff"/>
                    <xsd:enumeration value="WMH Medical Surgical Services"/>
                    <xsd:enumeration value="WMH Medication Administration Committee"/>
                    <xsd:enumeration value="WMH Nursing Administration"/>
                    <xsd:enumeration value="WMH Nursing Department"/>
                    <xsd:enumeration value="WMH OB Department"/>
                    <xsd:enumeration value="WMH Nursery"/>
                    <xsd:enumeration value="WMH Nursing"/>
                    <xsd:enumeration value="WMH Nutrition Services"/>
                    <xsd:enumeration value="WMH Patient Access Committee"/>
                    <xsd:enumeration value="WMH Patient Accounts Department"/>
                    <xsd:enumeration value="WMH Pharmacy"/>
                    <xsd:enumeration value="WMH Practice Council"/>
                    <xsd:enumeration value="WMH Quality"/>
                    <xsd:enumeration value="WMH Radiology"/>
                    <xsd:enumeration value="WMH Registration"/>
                    <xsd:enumeration value="WMH Rehabilitation Department"/>
                    <xsd:enumeration value="WMH Risk Management"/>
                    <xsd:enumeration value="WMH Rural Health Clinic Medical Director"/>
                    <xsd:enumeration value="WMH Social Services"/>
                    <xsd:enumeration value="WMH Specialty Clinic"/>
                    <xsd:enumeration value="WMH Spiritual Wellness Committee"/>
                    <xsd:enumeration value="WMH Surgery Department"/>
                    <xsd:enumeration value="WMH Swing Bed Coordinator"/>
                    <xsd:enumeration value="WMH Utilization Review"/>
                  </xsd:restriction>
                </xsd:simpleType>
              </xsd:element>
            </xsd:sequence>
          </xsd:extension>
        </xsd:complexContent>
      </xsd:complexType>
    </xsd:element>
    <xsd:element name="Related1" ma:index="21" nillable="true" ma:displayName="Related1" ma:format="Hyperlink" ma:internalName="Related1">
      <xsd:complexType>
        <xsd:complexContent>
          <xsd:extension base="dms:URL">
            <xsd:sequence>
              <xsd:element name="Url" type="dms:ValidUrl" minOccurs="0" nillable="true"/>
              <xsd:element name="Description" type="xsd:string" nillable="true"/>
            </xsd:sequence>
          </xsd:extension>
        </xsd:complexContent>
      </xsd:complexType>
    </xsd:element>
    <xsd:element name="Related2" ma:index="22" nillable="true" ma:displayName="Related2" ma:format="Hyperlink" ma:internalName="Related2">
      <xsd:complexType>
        <xsd:complexContent>
          <xsd:extension base="dms:URL">
            <xsd:sequence>
              <xsd:element name="Url" type="dms:ValidUrl" minOccurs="0" nillable="true"/>
              <xsd:element name="Description" type="xsd:string" nillable="true"/>
            </xsd:sequence>
          </xsd:extension>
        </xsd:complexContent>
      </xsd:complexType>
    </xsd:element>
    <xsd:element name="Related3" ma:index="23" nillable="true" ma:displayName="Related3" ma:format="Hyperlink" ma:internalName="Related3">
      <xsd:complexType>
        <xsd:complexContent>
          <xsd:extension base="dms:URL">
            <xsd:sequence>
              <xsd:element name="Url" type="dms:ValidUrl" minOccurs="0" nillable="true"/>
              <xsd:element name="Description" type="xsd:string" nillable="true"/>
            </xsd:sequence>
          </xsd:extension>
        </xsd:complexContent>
      </xsd:complexType>
    </xsd:element>
    <xsd:element name="Related4" ma:index="24" nillable="true" ma:displayName="Related4" ma:format="Hyperlink" ma:internalName="Related4">
      <xsd:complexType>
        <xsd:complexContent>
          <xsd:extension base="dms:URL">
            <xsd:sequence>
              <xsd:element name="Url" type="dms:ValidUrl" minOccurs="0" nillable="true"/>
              <xsd:element name="Description" type="xsd:string" nillable="true"/>
            </xsd:sequence>
          </xsd:extension>
        </xsd:complexContent>
      </xsd:complexType>
    </xsd:element>
    <xsd:element name="Related5" ma:index="25" nillable="true" ma:displayName="Related5" ma:format="Hyperlink" ma:internalName="Related5">
      <xsd:complexType>
        <xsd:complexContent>
          <xsd:extension base="dms:URL">
            <xsd:sequence>
              <xsd:element name="Url" type="dms:ValidUrl" minOccurs="0" nillable="true"/>
              <xsd:element name="Description" type="xsd:string" nillable="true"/>
            </xsd:sequence>
          </xsd:extension>
        </xsd:complexContent>
      </xsd:complexType>
    </xsd:element>
    <xsd:element name="Related6" ma:index="26" nillable="true" ma:displayName="Related6" ma:format="Hyperlink" ma:internalName="Related6">
      <xsd:complexType>
        <xsd:complexContent>
          <xsd:extension base="dms:URL">
            <xsd:sequence>
              <xsd:element name="Url" type="dms:ValidUrl" minOccurs="0" nillable="true"/>
              <xsd:element name="Description" type="xsd:string" nillable="true"/>
            </xsd:sequence>
          </xsd:extension>
        </xsd:complexContent>
      </xsd:complexType>
    </xsd:element>
    <xsd:element name="Related7" ma:index="27" nillable="true" ma:displayName="Related7" ma:format="Hyperlink" ma:internalName="Related7">
      <xsd:complexType>
        <xsd:complexContent>
          <xsd:extension base="dms:URL">
            <xsd:sequence>
              <xsd:element name="Url" type="dms:ValidUrl" minOccurs="0" nillable="true"/>
              <xsd:element name="Description" type="xsd:string" nillable="true"/>
            </xsd:sequence>
          </xsd:extension>
        </xsd:complexContent>
      </xsd:complexType>
    </xsd:element>
    <xsd:element name="Related8" ma:index="28" nillable="true" ma:displayName="Related8" ma:format="Hyperlink" ma:internalName="Related8">
      <xsd:complexType>
        <xsd:complexContent>
          <xsd:extension base="dms:URL">
            <xsd:sequence>
              <xsd:element name="Url" type="dms:ValidUrl" minOccurs="0" nillable="true"/>
              <xsd:element name="Description" type="xsd:string" nillable="true"/>
            </xsd:sequence>
          </xsd:extension>
        </xsd:complexContent>
      </xsd:complexType>
    </xsd:element>
    <xsd:element name="Related9" ma:index="29" nillable="true" ma:displayName="Related9" ma:format="Hyperlink" ma:internalName="Related9">
      <xsd:complexType>
        <xsd:complexContent>
          <xsd:extension base="dms:URL">
            <xsd:sequence>
              <xsd:element name="Url" type="dms:ValidUrl" minOccurs="0" nillable="true"/>
              <xsd:element name="Description" type="xsd:string" nillable="true"/>
            </xsd:sequence>
          </xsd:extension>
        </xsd:complexContent>
      </xsd:complexType>
    </xsd:element>
    <xsd:element name="Related10" ma:index="30" nillable="true" ma:displayName="Related10" ma:format="Hyperlink" ma:internalName="Related10">
      <xsd:complexType>
        <xsd:complexContent>
          <xsd:extension base="dms:URL">
            <xsd:sequence>
              <xsd:element name="Url" type="dms:ValidUrl" minOccurs="0" nillable="true"/>
              <xsd:element name="Description" type="xsd:string" nillable="true"/>
            </xsd:sequence>
          </xsd:extension>
        </xsd:complexContent>
      </xsd:complexType>
    </xsd:element>
    <xsd:element name="Related11" ma:index="31" nillable="true" ma:displayName="Related11" ma:format="Hyperlink" ma:internalName="Related11">
      <xsd:complexType>
        <xsd:complexContent>
          <xsd:extension base="dms:URL">
            <xsd:sequence>
              <xsd:element name="Url" type="dms:ValidUrl" minOccurs="0" nillable="true"/>
              <xsd:element name="Description" type="xsd:string" nillable="true"/>
            </xsd:sequence>
          </xsd:extension>
        </xsd:complexContent>
      </xsd:complexType>
    </xsd:element>
    <xsd:element name="Related12" ma:index="32" nillable="true" ma:displayName="Related12" ma:format="Hyperlink" ma:internalName="Related12">
      <xsd:complexType>
        <xsd:complexContent>
          <xsd:extension base="dms:URL">
            <xsd:sequence>
              <xsd:element name="Url" type="dms:ValidUrl" minOccurs="0" nillable="true"/>
              <xsd:element name="Description" type="xsd:string" nillable="true"/>
            </xsd:sequence>
          </xsd:extension>
        </xsd:complexContent>
      </xsd:complexType>
    </xsd:element>
    <xsd:element name="Related13" ma:index="33" nillable="true" ma:displayName="Related13" ma:format="Hyperlink" ma:internalName="Related13">
      <xsd:complexType>
        <xsd:complexContent>
          <xsd:extension base="dms:URL">
            <xsd:sequence>
              <xsd:element name="Url" type="dms:ValidUrl" minOccurs="0" nillable="true"/>
              <xsd:element name="Description" type="xsd:string" nillable="true"/>
            </xsd:sequence>
          </xsd:extension>
        </xsd:complexContent>
      </xsd:complexType>
    </xsd:element>
    <xsd:element name="Related14" ma:index="34" nillable="true" ma:displayName="Related14" ma:format="Hyperlink" ma:internalName="Related14">
      <xsd:complexType>
        <xsd:complexContent>
          <xsd:extension base="dms:URL">
            <xsd:sequence>
              <xsd:element name="Url" type="dms:ValidUrl" minOccurs="0" nillable="true"/>
              <xsd:element name="Description" type="xsd:string" nillable="true"/>
            </xsd:sequence>
          </xsd:extension>
        </xsd:complexContent>
      </xsd:complexType>
    </xsd:element>
    <xsd:element name="Related15" ma:index="35" nillable="true" ma:displayName="Related15" ma:format="Hyperlink" ma:internalName="Related15">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Department" ma:index="36" nillable="true" ma:displayName="Policy Department" ma:internalName="Policy_x0020_Department">
      <xsd:complexType>
        <xsd:complexContent>
          <xsd:extension base="dms:MultiChoice">
            <xsd:sequence>
              <xsd:element name="Value" maxOccurs="unbounded" minOccurs="0" nillable="true">
                <xsd:simpleType>
                  <xsd:restriction base="dms:Choice">
                    <xsd:enumeration value="Abdominal Transplant"/>
                    <xsd:enumeration value="Administration"/>
                    <xsd:enumeration value="Admitting"/>
                    <xsd:enumeration value="Ambulatory Outpatient Infusion Center"/>
                    <xsd:enumeration value="Ambulatory Surgery"/>
                    <xsd:enumeration value="Anesthesia"/>
                    <xsd:enumeration value="Behavioral Health"/>
                    <xsd:enumeration value="Blood and Marrow Transplant"/>
                    <xsd:enumeration value="Board of Directors"/>
                    <xsd:enumeration value="Breast Center"/>
                    <xsd:enumeration value="Cardiac Rehab"/>
                    <xsd:enumeration value="Cardiac Rehabilitation – Inpatient"/>
                    <xsd:enumeration value="Cardiac Rehabilitation – Outpatient"/>
                    <xsd:enumeration value="Cardiac Transplant"/>
                    <xsd:enumeration value="Cardiopulmonary Department"/>
                    <xsd:enumeration value="Cardiopulmonary Rehab"/>
                    <xsd:enumeration value="Care Progression"/>
                    <xsd:enumeration value="Cell Processing Lab"/>
                    <xsd:enumeration value="Center for Women's Care"/>
                    <xsd:enumeration value="Central Credentials Resource Department"/>
                    <xsd:enumeration value="Central Office of Research Administration (CORA)"/>
                    <xsd:enumeration value="Central Services"/>
                    <xsd:enumeration value="Central Staffing Office (CSO)"/>
                    <xsd:enumeration value="Central Supply"/>
                    <xsd:enumeration value="Centralized Business Office"/>
                    <xsd:enumeration value="Centralized Telemetry"/>
                    <xsd:enumeration value="Charge Management"/>
                    <xsd:enumeration value="Children's SPOT"/>
                    <xsd:enumeration value="Clinical Informatics"/>
                    <xsd:enumeration value="Clinical Pastoral Education"/>
                    <xsd:enumeration value="Community Services Clinic"/>
                    <xsd:enumeration value="Crittenton Children's Center"/>
                    <xsd:enumeration value="CV Lab"/>
                    <xsd:enumeration value="CV Radiology"/>
                    <xsd:enumeration value="CV Surgery"/>
                    <xsd:enumeration value="Diabetes Center"/>
                    <xsd:enumeration value="Diagnostic Imaging"/>
                    <xsd:enumeration value="Digestive Disease Center"/>
                    <xsd:enumeration value="eICU"/>
                    <xsd:enumeration value="Emergency Services"/>
                    <xsd:enumeration value="Employee Education"/>
                    <xsd:enumeration value="Employee Health"/>
                    <xsd:enumeration value="EMS"/>
                    <xsd:enumeration value="Engineering"/>
                    <xsd:enumeration value="Environment of Care"/>
                    <xsd:enumeration value="Environmental Services"/>
                    <xsd:enumeration value="Ethics &amp; Compliance"/>
                    <xsd:enumeration value="Facilities &amp; Construction"/>
                    <xsd:enumeration value="Financial Clearance Center"/>
                    <xsd:enumeration value="Government and Community Relations"/>
                    <xsd:enumeration value="Healthcare Technology Management (Biomed)"/>
                    <xsd:enumeration value="Heart Failure Program"/>
                    <xsd:enumeration value="Heart of America Mothers Milk Bank at SLH"/>
                    <xsd:enumeration value="HIM"/>
                    <xsd:enumeration value="Hospitalist"/>
                    <xsd:enumeration value="Human Resources"/>
                    <xsd:enumeration value="ICU"/>
                    <xsd:enumeration value="ICU/PCU"/>
                    <xsd:enumeration value="Imaging Core Lab"/>
                    <xsd:enumeration value="Infection Prevention &amp; Control"/>
                    <xsd:enumeration value="Information Services"/>
                    <xsd:enumeration value="Information Security"/>
                    <xsd:enumeration value="Infusion"/>
                    <xsd:enumeration value="Institutional Review Board"/>
                    <xsd:enumeration value="Interpreter Services"/>
                    <xsd:enumeration value="Kidney Transplant Clinic"/>
                    <xsd:enumeration value="Labor &amp; Delivery"/>
                    <xsd:enumeration value="Laboratory"/>
                    <xsd:enumeration value="Marketing"/>
                    <xsd:enumeration value="Materials Management"/>
                    <xsd:enumeration value="Maternal-Fetal Medicine"/>
                    <xsd:enumeration value="Maternity Services"/>
                    <xsd:enumeration value="Med-Surg"/>
                    <xsd:enumeration value="Medical Acute Unit"/>
                    <xsd:enumeration value="Medical Education"/>
                    <xsd:enumeration value="Medical Staff"/>
                    <xsd:enumeration value="Medical/Surgical"/>
                    <xsd:enumeration value="Mental Health"/>
                    <xsd:enumeration value="Mother/Baby"/>
                    <xsd:enumeration value="MRI"/>
                    <xsd:enumeration value="Muriel I. Kauffman Women's Heart Center"/>
                    <xsd:enumeration value="Neurodiagnostic Services"/>
                    <xsd:enumeration value="Newborn Nursery"/>
                    <xsd:enumeration value="NICU"/>
                    <xsd:enumeration value="Nursery"/>
                    <xsd:enumeration value="Nursing"/>
                    <xsd:enumeration value="Nursing Administration"/>
                    <xsd:enumeration value="Nutrition Services"/>
                    <xsd:enumeration value="Obstetrics"/>
                    <xsd:enumeration value="Oncology"/>
                    <xsd:enumeration value="Outpatient Infusion"/>
                    <xsd:enumeration value="Outpatient Services"/>
                    <xsd:enumeration value="Pain Management Clinic"/>
                    <xsd:enumeration value="Palliative Care"/>
                    <xsd:enumeration value="Patient Access"/>
                    <xsd:enumeration value="Patient Accounting"/>
                    <xsd:enumeration value="Patient Care Services"/>
                    <xsd:enumeration value="Payroll"/>
                    <xsd:enumeration value="Pediatrics"/>
                    <xsd:enumeration value="Perfusion"/>
                    <xsd:enumeration value="Perinatal"/>
                    <xsd:enumeration value="Pharmacy"/>
                    <xsd:enumeration value="Physician Enterprise CBO"/>
                    <xsd:enumeration value="PICC"/>
                    <xsd:enumeration value="Pre-Op Assessment Center"/>
                    <xsd:enumeration value="Privacy"/>
                    <xsd:enumeration value="Pulmonary Rehab"/>
                    <xsd:enumeration value="Quality"/>
                    <xsd:enumeration value="Radiation Therapy"/>
                    <xsd:enumeration value="Radiology"/>
                    <xsd:enumeration value="Registration"/>
                    <xsd:enumeration value="Rehabilitation Services"/>
                    <xsd:enumeration value="Residential Living Center"/>
                    <xsd:enumeration value="Respiratory Therapy"/>
                    <xsd:enumeration value="Revenue Integrity"/>
                    <xsd:enumeration value="Risk Management"/>
                    <xsd:enumeration value="Rural Health Clinic"/>
                    <xsd:enumeration value="SANE"/>
                    <xsd:enumeration value="Saint Luke’s Home Infusion/Specialty Pharmacy"/>
                    <xsd:enumeration value="Security"/>
                    <xsd:enumeration value="Sleep Disorders"/>
                    <xsd:enumeration value="Social Work Services"/>
                    <xsd:enumeration value="Specialty Clinic"/>
                    <xsd:enumeration value="Spiritual Wellness"/>
                    <xsd:enumeration value="Surgical Services"/>
                    <xsd:enumeration value="Swing Bed"/>
                    <xsd:enumeration value="Trauma Services"/>
                    <xsd:enumeration value="Utilization Review"/>
                    <xsd:enumeration value="Ventricular Assist Device (VAD) Program"/>
                    <xsd:enumeration value="Women's Heart Center - Vein Clinic"/>
                    <xsd:enumeration value="Women's Service Department"/>
                  </xsd:restriction>
                </xsd:simpleType>
              </xsd:element>
            </xsd:sequence>
          </xsd:extension>
        </xsd:complexContent>
      </xsd:complexType>
    </xsd:element>
    <xsd:element name="Policy_x0020_by_x0020_Department" ma:index="37" nillable="true" ma:displayName="Policy by Department" ma:internalName="Policy_x0020_by_x0020_Department">
      <xsd:complexType>
        <xsd:complexContent>
          <xsd:extension base="dms:MultiChoice">
            <xsd:sequence>
              <xsd:element name="Value" maxOccurs="unbounded" minOccurs="0" nillable="true">
                <xsd:simpleType>
                  <xsd:restriction base="dms:Choice">
                    <xsd:enumeration value="5 South"/>
                    <xsd:enumeration value="Abdominal Transplant"/>
                    <xsd:enumeration value="Acute Psychiatric"/>
                    <xsd:enumeration value="Adolescent Residential"/>
                    <xsd:enumeration value="Behavioral Health"/>
                    <xsd:enumeration value="Cell Processing Lab - Assessments"/>
                    <xsd:enumeration value="Cell Processing Lab - Documents and Records"/>
                    <xsd:enumeration value="Cell Processing Lab - Equipment"/>
                    <xsd:enumeration value="Cell Processing Lab - Facilities"/>
                    <xsd:enumeration value="Cell Processing Lab - Materials, Inventory and Agreements"/>
                    <xsd:enumeration value="Cell Processing Lab - Personnel"/>
                    <xsd:enumeration value="Cell Processing Lab - Process Control"/>
                    <xsd:enumeration value="Cell Processing Lab - Quality Management"/>
                    <xsd:enumeration value="Center for Women's Care"/>
                    <xsd:enumeration value="CICU"/>
                    <xsd:enumeration value="Clinical Decision Unit"/>
                    <xsd:enumeration value="Communication Disorders"/>
                    <xsd:enumeration value="CV Lab &amp; EP Lab"/>
                    <xsd:enumeration value="CV Prep &amp; Recovery"/>
                    <xsd:enumeration value="CVICU"/>
                    <xsd:enumeration value="CVOR"/>
                    <xsd:enumeration value="CV PACU"/>
                    <xsd:enumeration value="DaVita"/>
                    <xsd:enumeration value="E8"/>
                    <xsd:enumeration value="EOC-Emergency Management"/>
                    <xsd:enumeration value="EOC-Fire Safety"/>
                    <xsd:enumeration value="EOC-Hazard Material &amp; Waste"/>
                    <xsd:enumeration value="EOC-Medical Equipment"/>
                    <xsd:enumeration value="EOC-Safety"/>
                    <xsd:enumeration value="EOC-Security"/>
                    <xsd:enumeration value="EOC-Utilities"/>
                    <xsd:enumeration value="ESD"/>
                    <xsd:enumeration value="Family Care Center (FCC)"/>
                    <xsd:enumeration value="Family Care Center South (FCC South)"/>
                    <xsd:enumeration value="Heart Failure, Heart Transplant, VAD"/>
                    <xsd:enumeration value="Hedrick Family Care (HFC)"/>
                    <xsd:enumeration value="Hedrick OB/GYN Associates (HOGA)"/>
                    <xsd:enumeration value="Hedrick Surgical Associates (HSA)"/>
                    <xsd:enumeration value="HIM - General Policies"/>
                    <xsd:enumeration value="HIM - Data Integrity"/>
                    <xsd:enumeration value="HIM - Document Imaging"/>
                    <xsd:enumeration value="HIM - Coding"/>
                    <xsd:enumeration value="HIM - Analysis and Chart Completion"/>
                    <xsd:enumeration value="HIM - Physician Policies"/>
                    <xsd:enumeration value="HIM - Release of Information"/>
                    <xsd:enumeration value="HIM - Transcription"/>
                    <xsd:enumeration value="HIM - Cancer Registry"/>
                    <xsd:enumeration value="HMC - Nutrition Services - Cost Containment"/>
                    <xsd:enumeration value="HMC - Nutrition Services - Food Production"/>
                    <xsd:enumeration value="HMC - Nutrition Services - Food Service"/>
                    <xsd:enumeration value="HMC - Nutrition Services - Menu Planning"/>
                    <xsd:enumeration value="HMC - Nutrition Services - Nutrition Care"/>
                    <xsd:enumeration value="HMC - Nutrition Services - Organization of Department"/>
                    <xsd:enumeration value="HMC - Nutrition Services - Personnel"/>
                    <xsd:enumeration value="HMC - Nutrition Services - Philosophy"/>
                    <xsd:enumeration value="HMC - Nutrition Services - Purchasing &amp; Receiving"/>
                    <xsd:enumeration value="HMC - Nutrition Services - Safety &amp; Sanitation"/>
                    <xsd:enumeration value="Infusion Clinics"/>
                    <xsd:enumeration value="Interpreter Services"/>
                    <xsd:enumeration value="Interventional Radiology"/>
                    <xsd:enumeration value="Labor &amp; Delivery"/>
                    <xsd:enumeration value="Laboratory - Anatomic Pathology"/>
                    <xsd:enumeration value="Laboratory - Blood Bank"/>
                    <xsd:enumeration value="Laboratory - Blood Bank – Provue"/>
                    <xsd:enumeration value="Laboratory - Blood Bank – HBB"/>
                    <xsd:enumeration value="Laboratory - Blood Gases"/>
                    <xsd:enumeration value="Laboratory - Chemistry – Architect"/>
                    <xsd:enumeration value="Laboratory - Chemistry – Centaur"/>
                    <xsd:enumeration value="Laboratory - Chemistry – Electrophoresis"/>
                    <xsd:enumeration value="Laboratory - Chemistry – Fluorescence"/>
                    <xsd:enumeration value="Laboratory - Chemistry – Front Desk"/>
                    <xsd:enumeration value="Laboratory - Chemistry – General Maintenance"/>
                    <xsd:enumeration value="Laboratory - Chemistry – Manual"/>
                    <xsd:enumeration value="Laboratory - Chemistry – Middleware"/>
                    <xsd:enumeration value="Laboratory - Chemistry – Quality Control"/>
                    <xsd:enumeration value="Laboratory - Chemistry – RIA"/>
                    <xsd:enumeration value="Laboratory - Chemistry - Trinity"/>
                    <xsd:enumeration value="Laboratory - Chemistry – Vitros"/>
                    <xsd:enumeration value="Laboratory - Chemistry – Water System"/>
                    <xsd:enumeration value="Laboratory - Lab Compliance- Audits"/>
                    <xsd:enumeration value="Laboratory - Flow Cytometry"/>
                    <xsd:enumeration value="Laboratory - Flow Cytometry – Clinical Trials"/>
                    <xsd:enumeration value="Laboratory - Lab Administrative - General"/>
                    <xsd:enumeration value="Laboratory - Lab Administrative – HLab"/>
                    <xsd:enumeration value="Laboratory - Lab Administrative – Operations"/>
                    <xsd:enumeration value="Laboratory - Hematology – Manual Coag"/>
                    <xsd:enumeration value="Laboratory - Hematology – Body Fluids"/>
                    <xsd:enumeration value="Laboratory - Hematology – General Hemo"/>
                    <xsd:enumeration value="Laboratory - Hematology – Manual Hemo"/>
                    <xsd:enumeration value="Laboratory - Hematology – Stago"/>
                    <xsd:enumeration value="Laboratory - Hematology – Sysmex"/>
                    <xsd:enumeration value="Laboratory - Lab Support Center"/>
                    <xsd:enumeration value="Laboratory - LIS"/>
                    <xsd:enumeration value="Laboratory - Microbiology – AFB"/>
                    <xsd:enumeration value="Laboratory - Microbiology – Automated ID/Sens"/>
                    <xsd:enumeration value="Laboratory - Microbiology – Bacteriology"/>
                    <xsd:enumeration value="Laboratory - Microbiology – Biological Safety"/>
                    <xsd:enumeration value="Laboratory - Microbiology – Blood Cultures"/>
                    <xsd:enumeration value="Laboratory - Microbiology – Maintenance"/>
                    <xsd:enumeration value="Laboratory - Microbiology – Manual Testing"/>
                    <xsd:enumeration value="Laboratory - Microbiology – Mycology"/>
                    <xsd:enumeration value="Laboratory - Microbiology – Parasitology"/>
                    <xsd:enumeration value="Laboratory - Microbiology – PCR"/>
                    <xsd:enumeration value="Laboratory - Microbiology – Serology"/>
                    <xsd:enumeration value="Laboratory - Microbiology – Virology"/>
                    <xsd:enumeration value="Laboratory - Molecular Diagnostics – General"/>
                    <xsd:enumeration value="Laboratory - Molecular Diagnostics – Maintenance"/>
                    <xsd:enumeration value="Laboratory - Molecular Diagnostics – Infectious Disease"/>
                    <xsd:enumeration value="Laboratory - Molecular Diagnostics – Genomic"/>
                    <xsd:enumeration value="Laboratory - Operations"/>
                    <xsd:enumeration value="Laboratory - Pathology - Chemistry - Flourescence"/>
                    <xsd:enumeration value="Laboratory - Point of Care – Waived"/>
                    <xsd:enumeration value="Laboratory - Point of Care – Moderately Complex"/>
                    <xsd:enumeration value="Laboratory - Point of Care – Provider Performed Microscopy"/>
                    <xsd:enumeration value="Laboratory - Ref Lab"/>
                    <xsd:enumeration value="Laboratory - Ref Lab – Drugs of Abuse Reporting"/>
                    <xsd:enumeration value="Laboratory - Ref Lab – Newborn Screening"/>
                    <xsd:enumeration value="Laboratory - Lab Safety"/>
                    <xsd:enumeration value="Laboratory - SLRL - Client Services"/>
                    <xsd:enumeration value="Laboratory - SLRL – General Administration"/>
                    <xsd:enumeration value="Laboratory - SLRL – Health Fairs"/>
                    <xsd:enumeration value="Laboratory - SLRL – Patient Service Centers"/>
                    <xsd:enumeration value="Laboratory - SLRL – Specimen Processing"/>
                    <xsd:enumeration value="Laboratory - Lab Studies"/>
                    <xsd:enumeration value="Laboratory - Urinalysis"/>
                    <xsd:enumeration value="Mail Services"/>
                    <xsd:enumeration value="Maternal Fetal Medicine"/>
                    <xsd:enumeration value="Medical/Renal"/>
                    <xsd:enumeration value="Medical/Surgical"/>
                    <xsd:enumeration value="MICC North"/>
                    <xsd:enumeration value="MICC South"/>
                    <xsd:enumeration value="Mother/Baby"/>
                    <xsd:enumeration value="MSTICU"/>
                    <xsd:enumeration value="Multi-Specialty Clinic"/>
                    <xsd:enumeration value="Muriel I. Kauffman Women's Heart Center"/>
                    <xsd:enumeration value="Neonatal Follow-Up"/>
                    <xsd:enumeration value="Neuro 2"/>
                    <xsd:enumeration value="Neuro 4"/>
                    <xsd:enumeration value="Neuro A"/>
                    <xsd:enumeration value="Neuro Oncology"/>
                    <xsd:enumeration value="NICU"/>
                    <xsd:enumeration value="NSICU"/>
                    <xsd:enumeration value="Nuclear Cardiology"/>
                    <xsd:enumeration value="Occupational Therapy"/>
                    <xsd:enumeration value="OP Neonatal Services"/>
                    <xsd:enumeration value="Orthopedic/Med/Surg"/>
                    <xsd:enumeration value="PACU"/>
                    <xsd:enumeration value="Pain Clinic"/>
                    <xsd:enumeration value="Physical Therapy"/>
                    <xsd:enumeration value="Pulmonary B"/>
                    <xsd:enumeration value="Quality"/>
                    <xsd:enumeration value="Radiation Therapy"/>
                    <xsd:enumeration value="Radiology"/>
                    <xsd:enumeration value="Rehabilitation"/>
                    <xsd:enumeration value="Research"/>
                    <xsd:enumeration value="Saint Luke's Green Hills Medical Clinic (SLGHMC)"/>
                    <xsd:enumeration value="Saint Luke's Infusion Pharmacy - Creekwood"/>
                    <xsd:enumeration value="Saint Luke's Infusion Pharmacy - Lees Summit"/>
                    <xsd:enumeration value="Saint Luke's Infusion Pharmacy - Liberty"/>
                    <xsd:enumeration value="Saint Luke's Mercer County Clinic"/>
                    <xsd:enumeration value="Short Stay Intermediate"/>
                    <xsd:enumeration value="SICC"/>
                    <xsd:enumeration value="SLCH - Surgical Services - Anesthesia"/>
                    <xsd:enumeration value="SLCH - Surgical Services - ASCU"/>
                    <xsd:enumeration value="SLCH - Surgical Services - General"/>
                    <xsd:enumeration value="SLCH - Surgical Services - GI Lab"/>
                    <xsd:enumeration value="SLCH - Surgical Services - Holding"/>
                    <xsd:enumeration value="SLCH - Surgical Services - Operating Room (OR)"/>
                    <xsd:enumeration value="SLCH - Surgical Services - Outpatient Coordinator (OP)"/>
                    <xsd:enumeration value="SLCH - Surgical Services - Patient Care"/>
                    <xsd:enumeration value="SLCH - Surgical Services - Post Anesthesia Care Unit (PACU)"/>
                    <xsd:enumeration value="SLCH - Surgical Services - Sterile Processing"/>
                    <xsd:enumeration value="Speech-Language Pathology"/>
                    <xsd:enumeration value="Sterile Processing"/>
                    <xsd:enumeration value="Surgical Services"/>
                    <xsd:enumeration value="Vascular Access (PICC)"/>
                    <xsd:enumeration value="Women's Health Care Clinic"/>
                    <xsd:enumeration value="Wound Care"/>
                    <xsd:enumeration value="Wright Memorial Hospital Jamesport Clinic (WMHJC)"/>
                    <xsd:enumeration value="Wright Memorial Physician's Group (WMPG)"/>
                  </xsd:restriction>
                </xsd:simpleType>
              </xsd:element>
            </xsd:sequence>
          </xsd:extension>
        </xsd:complexContent>
      </xsd:complexType>
    </xsd:element>
    <xsd:element name="_x0033_0days" ma:index="45" nillable="true" ma:displayName="30days" ma:default="30" ma:hidden="true" ma:internalName="_x0033_0days" ma:readOnly="false">
      <xsd:simpleType>
        <xsd:restriction base="dms:Text">
          <xsd:maxLength value="255"/>
        </xsd:restriction>
      </xsd:simpleType>
    </xsd:element>
    <xsd:element name="If_x0020_a_x0020_Critical_x0020_Access_x002f_Rural_x0020_Health_x0020_policy_x002c__x0020_next_x0020_due_x0020_for_x0020_review" ma:index="46" nillable="true" ma:displayName="If a Critical Access/Rural Health policy, next due for review" ma:format="DateOnly" ma:internalName="If_x0020_a_x0020_Critical_x0020_Access_x002f_Rural_x0020_Health_x0020_policy_x002c__x0020_next_x0020_due_x0020_for_x0020_review">
      <xsd:simpleType>
        <xsd:restriction base="dms:DateTime"/>
      </xsd:simpleType>
    </xsd:element>
    <xsd:element name="Is_x0020_the_x0020_policy_x0020_a_x0020_Critical_x0020_Access_x002f_Rural_x0020_Health_x0020_policy_x0020_that_x0020_requires_x0020_annual_x0020_review_x003f_" ma:index="47" nillable="true" ma:displayName="Is this a Critical Access/Rural Health policy" ma:default="No" ma:format="Dropdown" ma:internalName="Is_x0020_the_x0020_policy_x0020_a_x0020_Critical_x0020_Access_x002f_Rural_x0020_Health_x0020_policy_x0020_that_x0020_requires_x0020_annual_x0020_review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96C1-9504-4D61-BE92-AFEF367E87F3}">
  <ds:schemaRefs>
    <ds:schemaRef ds:uri="http://schemas.microsoft.com/office/2006/metadata/properties"/>
    <ds:schemaRef ds:uri="http://schemas.microsoft.com/office/infopath/2007/PartnerControls"/>
    <ds:schemaRef ds:uri="2977ea7c-d5f1-4a32-a8ab-5054812bf2b1"/>
    <ds:schemaRef ds:uri="646fdb5e-c094-4405-b098-a6b5df078c4b"/>
  </ds:schemaRefs>
</ds:datastoreItem>
</file>

<file path=customXml/itemProps2.xml><?xml version="1.0" encoding="utf-8"?>
<ds:datastoreItem xmlns:ds="http://schemas.openxmlformats.org/officeDocument/2006/customXml" ds:itemID="{457E3E9B-42A0-4814-B956-8926BBD0D399}">
  <ds:schemaRefs>
    <ds:schemaRef ds:uri="http://schemas.microsoft.com/sharepoint/v3/contenttype/forms"/>
  </ds:schemaRefs>
</ds:datastoreItem>
</file>

<file path=customXml/itemProps3.xml><?xml version="1.0" encoding="utf-8"?>
<ds:datastoreItem xmlns:ds="http://schemas.openxmlformats.org/officeDocument/2006/customXml" ds:itemID="{99B7EB12-62C2-4DF2-BDC9-D36CACAD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fdb5e-c094-4405-b098-a6b5df078c4b"/>
    <ds:schemaRef ds:uri="2977ea7c-d5f1-4a32-a8ab-5054812bf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DF3AC-B852-4220-9940-AB24E817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IRB Research Exemption Request (Category 4)</vt:lpstr>
    </vt:vector>
  </TitlesOfParts>
  <Company>SLHS</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Exemption Request (Category 4)</dc:title>
  <dc:creator>A50521</dc:creator>
  <cp:lastModifiedBy>A23094</cp:lastModifiedBy>
  <cp:revision>2</cp:revision>
  <cp:lastPrinted>2016-12-06T15:45:00Z</cp:lastPrinted>
  <dcterms:created xsi:type="dcterms:W3CDTF">2017-03-16T21:17:00Z</dcterms:created>
  <dcterms:modified xsi:type="dcterms:W3CDTF">2017-03-16T21:17:00Z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0x010100AEFEDD38AB827D4BA0CE3C61D5CBFAC6</vt:lpwstr>
  </property>
</Properties>
</file>